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7A73" w14:textId="77777777" w:rsidR="000E3ED7" w:rsidRPr="00AE7018" w:rsidRDefault="000E3ED7" w:rsidP="000E3ED7">
      <w:pPr>
        <w:rPr>
          <w:rFonts w:ascii="Calibri" w:eastAsia="Calibri" w:hAnsi="Calibri" w:cs="Times New Roman"/>
          <w:lang w:val="en-CA"/>
        </w:rPr>
      </w:pPr>
    </w:p>
    <w:p w14:paraId="06E6A22E" w14:textId="77777777" w:rsidR="00926912" w:rsidRPr="00AE7018" w:rsidRDefault="000E3ED7" w:rsidP="00AE7018">
      <w:pPr>
        <w:pStyle w:val="NoSpacing"/>
        <w:rPr>
          <w:rFonts w:ascii="Arial" w:hAnsi="Arial" w:cs="Arial"/>
          <w:b/>
          <w:caps/>
          <w:lang w:val="en-CA"/>
        </w:rPr>
      </w:pPr>
      <w:r w:rsidRPr="00AE7018">
        <w:rPr>
          <w:rFonts w:ascii="Arial" w:hAnsi="Arial" w:cs="Arial"/>
          <w:b/>
          <w:caps/>
          <w:lang w:val="en-CA"/>
        </w:rPr>
        <w:t>Donor Recognition</w:t>
      </w:r>
    </w:p>
    <w:p w14:paraId="3C27DE47" w14:textId="49325B6F" w:rsidR="000E3ED7" w:rsidRPr="00E63D6A" w:rsidRDefault="000E3ED7" w:rsidP="00AE7018">
      <w:pPr>
        <w:pStyle w:val="NoSpacing"/>
        <w:tabs>
          <w:tab w:val="left" w:pos="4820"/>
        </w:tabs>
        <w:rPr>
          <w:rFonts w:ascii="Arial" w:eastAsia="Calibri" w:hAnsi="Arial" w:cs="Arial"/>
          <w:lang w:val="en-CA"/>
        </w:rPr>
      </w:pPr>
      <w:r w:rsidRPr="00AE7018">
        <w:rPr>
          <w:rFonts w:ascii="Arial" w:hAnsi="Arial" w:cs="Arial"/>
          <w:b/>
          <w:caps/>
          <w:lang w:val="en-CA"/>
        </w:rPr>
        <w:t>and Naming Policy</w:t>
      </w:r>
      <w:r w:rsidRPr="00E63D6A">
        <w:rPr>
          <w:rFonts w:ascii="Arial" w:eastAsia="Calibri" w:hAnsi="Arial" w:cs="Arial"/>
          <w:b/>
          <w:lang w:val="en-CA"/>
        </w:rPr>
        <w:tab/>
        <w:t>Approving Authority</w:t>
      </w:r>
      <w:r w:rsidRPr="00E63D6A">
        <w:rPr>
          <w:rFonts w:ascii="Arial" w:eastAsia="Calibri" w:hAnsi="Arial" w:cs="Arial"/>
          <w:lang w:val="en-CA"/>
        </w:rPr>
        <w:t>: Board of Directors</w:t>
      </w:r>
    </w:p>
    <w:p w14:paraId="729A9DE8" w14:textId="2D7D16C4" w:rsidR="008E1E85" w:rsidRDefault="000E3ED7" w:rsidP="000E3ED7">
      <w:pPr>
        <w:tabs>
          <w:tab w:val="left" w:pos="4820"/>
        </w:tabs>
        <w:spacing w:after="0" w:line="240" w:lineRule="auto"/>
        <w:rPr>
          <w:rFonts w:ascii="Arial" w:eastAsia="Calibri" w:hAnsi="Arial" w:cs="Arial"/>
          <w:lang w:val="en-CA"/>
        </w:rPr>
      </w:pPr>
      <w:r w:rsidRPr="00E63D6A">
        <w:rPr>
          <w:rFonts w:ascii="Arial" w:eastAsia="Calibri" w:hAnsi="Arial" w:cs="Arial"/>
          <w:lang w:val="en-CA"/>
        </w:rPr>
        <w:tab/>
      </w:r>
      <w:r w:rsidR="008E1E85" w:rsidRPr="008E1E85">
        <w:rPr>
          <w:rFonts w:ascii="Arial" w:eastAsia="Calibri" w:hAnsi="Arial" w:cs="Arial"/>
          <w:b/>
          <w:bCs/>
          <w:lang w:val="en-CA"/>
        </w:rPr>
        <w:t>Approval Date</w:t>
      </w:r>
      <w:r w:rsidR="008E1E85">
        <w:rPr>
          <w:rFonts w:ascii="Arial" w:eastAsia="Calibri" w:hAnsi="Arial" w:cs="Arial"/>
          <w:lang w:val="en-CA"/>
        </w:rPr>
        <w:t>: March 29, 2023</w:t>
      </w:r>
    </w:p>
    <w:p w14:paraId="608730D1" w14:textId="30A8C40C" w:rsidR="000E3ED7" w:rsidRPr="00E63D6A" w:rsidRDefault="008E1E85" w:rsidP="000E3ED7">
      <w:pPr>
        <w:tabs>
          <w:tab w:val="left" w:pos="4820"/>
        </w:tabs>
        <w:spacing w:after="0" w:line="240" w:lineRule="auto"/>
        <w:rPr>
          <w:rFonts w:ascii="Arial" w:eastAsia="Calibri" w:hAnsi="Arial" w:cs="Arial"/>
          <w:lang w:val="en-CA"/>
        </w:rPr>
      </w:pPr>
      <w:r>
        <w:rPr>
          <w:rFonts w:ascii="Arial" w:eastAsia="Calibri" w:hAnsi="Arial" w:cs="Arial"/>
          <w:lang w:val="en-CA"/>
        </w:rPr>
        <w:tab/>
      </w:r>
      <w:r w:rsidR="000E3ED7" w:rsidRPr="00E63D6A">
        <w:rPr>
          <w:rFonts w:ascii="Arial" w:eastAsia="Calibri" w:hAnsi="Arial" w:cs="Arial"/>
          <w:b/>
          <w:lang w:val="en-CA"/>
        </w:rPr>
        <w:t>Effective Date</w:t>
      </w:r>
      <w:r w:rsidR="006D13C2" w:rsidRPr="00E63D6A">
        <w:rPr>
          <w:rFonts w:ascii="Arial" w:eastAsia="Calibri" w:hAnsi="Arial" w:cs="Arial"/>
          <w:lang w:val="en-CA"/>
        </w:rPr>
        <w:t xml:space="preserve">: </w:t>
      </w:r>
      <w:r w:rsidR="00CA3C98">
        <w:rPr>
          <w:rFonts w:ascii="Arial" w:eastAsia="Calibri" w:hAnsi="Arial" w:cs="Arial"/>
          <w:lang w:val="en-CA"/>
        </w:rPr>
        <w:t>March 29, 2023</w:t>
      </w:r>
    </w:p>
    <w:p w14:paraId="3D68B8C3" w14:textId="77777777" w:rsidR="000E3ED7" w:rsidRPr="00E63D6A" w:rsidRDefault="000E3ED7" w:rsidP="000E3ED7">
      <w:pPr>
        <w:tabs>
          <w:tab w:val="left" w:pos="4820"/>
        </w:tabs>
        <w:spacing w:after="0" w:line="240" w:lineRule="auto"/>
        <w:rPr>
          <w:rFonts w:ascii="Arial" w:eastAsia="Calibri" w:hAnsi="Arial" w:cs="Arial"/>
          <w:lang w:val="en-CA"/>
        </w:rPr>
      </w:pPr>
      <w:r w:rsidRPr="00E63D6A">
        <w:rPr>
          <w:rFonts w:ascii="Arial" w:eastAsia="Calibri" w:hAnsi="Arial" w:cs="Arial"/>
          <w:lang w:val="en-CA"/>
        </w:rPr>
        <w:tab/>
      </w:r>
      <w:r w:rsidRPr="00E63D6A">
        <w:rPr>
          <w:rFonts w:ascii="Arial" w:eastAsia="Calibri" w:hAnsi="Arial" w:cs="Arial"/>
          <w:b/>
          <w:lang w:val="en-CA"/>
        </w:rPr>
        <w:t xml:space="preserve">Supersedes: </w:t>
      </w:r>
      <w:r w:rsidRPr="00E63D6A">
        <w:rPr>
          <w:rFonts w:ascii="Arial" w:eastAsia="Calibri" w:hAnsi="Arial" w:cs="Arial"/>
          <w:lang w:val="en-CA"/>
        </w:rPr>
        <w:t>January 2, 2018</w:t>
      </w:r>
    </w:p>
    <w:p w14:paraId="7584EDD3" w14:textId="77777777" w:rsidR="000E3ED7" w:rsidRPr="00E63D6A" w:rsidRDefault="000E3ED7" w:rsidP="000E3ED7">
      <w:pPr>
        <w:tabs>
          <w:tab w:val="left" w:pos="4820"/>
        </w:tabs>
        <w:spacing w:after="0" w:line="240" w:lineRule="auto"/>
        <w:rPr>
          <w:rFonts w:ascii="Arial" w:eastAsia="Calibri" w:hAnsi="Arial" w:cs="Arial"/>
          <w:lang w:val="en-CA"/>
        </w:rPr>
      </w:pPr>
      <w:r w:rsidRPr="00E63D6A">
        <w:rPr>
          <w:rFonts w:ascii="Arial" w:eastAsia="Calibri" w:hAnsi="Arial" w:cs="Arial"/>
          <w:lang w:val="en-CA"/>
        </w:rPr>
        <w:tab/>
      </w:r>
      <w:r w:rsidRPr="00E63D6A">
        <w:rPr>
          <w:rFonts w:ascii="Arial" w:eastAsia="Calibri" w:hAnsi="Arial" w:cs="Arial"/>
          <w:b/>
          <w:lang w:val="en-CA"/>
        </w:rPr>
        <w:t>Last Editorial Change</w:t>
      </w:r>
      <w:r w:rsidRPr="00E63D6A">
        <w:rPr>
          <w:rFonts w:ascii="Arial" w:eastAsia="Calibri" w:hAnsi="Arial" w:cs="Arial"/>
          <w:lang w:val="en-CA"/>
        </w:rPr>
        <w:t>: N/A</w:t>
      </w:r>
    </w:p>
    <w:p w14:paraId="07A4A174" w14:textId="36BDABFC" w:rsidR="000E3ED7" w:rsidRPr="00E63D6A" w:rsidRDefault="000E3ED7" w:rsidP="000E3ED7">
      <w:pPr>
        <w:tabs>
          <w:tab w:val="left" w:pos="4820"/>
        </w:tabs>
        <w:spacing w:after="0" w:line="240" w:lineRule="auto"/>
        <w:rPr>
          <w:rFonts w:ascii="Arial" w:eastAsia="Calibri" w:hAnsi="Arial" w:cs="Arial"/>
          <w:lang w:val="en-CA"/>
        </w:rPr>
      </w:pPr>
      <w:r w:rsidRPr="00E63D6A">
        <w:rPr>
          <w:rFonts w:ascii="Arial" w:eastAsia="Calibri" w:hAnsi="Arial" w:cs="Arial"/>
          <w:lang w:val="en-CA"/>
        </w:rPr>
        <w:tab/>
      </w:r>
      <w:r w:rsidRPr="00E63D6A">
        <w:rPr>
          <w:rFonts w:ascii="Arial" w:eastAsia="Calibri" w:hAnsi="Arial" w:cs="Arial"/>
          <w:b/>
          <w:lang w:val="en-CA"/>
        </w:rPr>
        <w:t>Mandated Review</w:t>
      </w:r>
      <w:r w:rsidRPr="00E63D6A">
        <w:rPr>
          <w:rFonts w:ascii="Arial" w:eastAsia="Calibri" w:hAnsi="Arial" w:cs="Arial"/>
          <w:lang w:val="en-CA"/>
        </w:rPr>
        <w:t xml:space="preserve">: </w:t>
      </w:r>
      <w:r w:rsidR="00B1314D">
        <w:rPr>
          <w:rFonts w:ascii="Arial" w:eastAsia="Calibri" w:hAnsi="Arial" w:cs="Arial"/>
          <w:lang w:val="en-CA"/>
        </w:rPr>
        <w:t>March 2026</w:t>
      </w:r>
    </w:p>
    <w:p w14:paraId="1F673E41" w14:textId="77777777" w:rsidR="000E3ED7" w:rsidRDefault="000E3ED7" w:rsidP="000E3ED7">
      <w:pPr>
        <w:tabs>
          <w:tab w:val="left" w:pos="4820"/>
        </w:tabs>
        <w:spacing w:after="0" w:line="240" w:lineRule="auto"/>
        <w:rPr>
          <w:rFonts w:ascii="Arial" w:eastAsia="Calibri" w:hAnsi="Arial" w:cs="Arial"/>
          <w:lang w:val="en-CA"/>
        </w:rPr>
      </w:pPr>
    </w:p>
    <w:p w14:paraId="3DE34BAF" w14:textId="77777777" w:rsidR="008E1E85" w:rsidRDefault="008E1E85" w:rsidP="000E3ED7">
      <w:pPr>
        <w:tabs>
          <w:tab w:val="left" w:pos="4820"/>
        </w:tabs>
        <w:spacing w:after="0" w:line="240" w:lineRule="auto"/>
        <w:rPr>
          <w:rFonts w:ascii="Arial" w:eastAsia="Calibri" w:hAnsi="Arial" w:cs="Arial"/>
          <w:lang w:val="en-CA"/>
        </w:rPr>
      </w:pPr>
    </w:p>
    <w:p w14:paraId="7F5BBAE1" w14:textId="32DF207D" w:rsidR="008E1E85" w:rsidRDefault="008E1E85" w:rsidP="008E1E85">
      <w:pPr>
        <w:pStyle w:val="NoSpacing"/>
        <w:tabs>
          <w:tab w:val="left" w:pos="5040"/>
        </w:tabs>
      </w:pPr>
      <w:r>
        <w:rPr>
          <w:b/>
        </w:rPr>
        <w:tab/>
      </w:r>
    </w:p>
    <w:p w14:paraId="1DC4F767" w14:textId="77777777" w:rsidR="008E1E85" w:rsidRPr="00AE7018" w:rsidRDefault="008E1E85" w:rsidP="000E3ED7">
      <w:pPr>
        <w:tabs>
          <w:tab w:val="left" w:pos="4820"/>
        </w:tabs>
        <w:spacing w:after="0" w:line="240" w:lineRule="auto"/>
        <w:rPr>
          <w:rFonts w:ascii="Arial" w:eastAsia="Calibri" w:hAnsi="Arial" w:cs="Arial"/>
          <w:lang w:val="en-CA"/>
        </w:rPr>
      </w:pPr>
    </w:p>
    <w:p w14:paraId="56CBFA29" w14:textId="77777777" w:rsidR="000E3ED7" w:rsidRPr="00AE7018" w:rsidRDefault="000E3ED7" w:rsidP="00227522">
      <w:pPr>
        <w:tabs>
          <w:tab w:val="left" w:pos="4820"/>
        </w:tabs>
        <w:spacing w:after="0" w:line="240" w:lineRule="auto"/>
        <w:rPr>
          <w:rFonts w:ascii="Arial" w:eastAsia="Calibri" w:hAnsi="Arial" w:cs="Arial"/>
          <w:b/>
          <w:bCs/>
          <w:lang w:val="en-CA"/>
        </w:rPr>
      </w:pPr>
      <w:r w:rsidRPr="00AE7018">
        <w:rPr>
          <w:rFonts w:ascii="Arial" w:eastAsia="Calibri" w:hAnsi="Arial" w:cs="Arial"/>
          <w:b/>
          <w:bCs/>
          <w:lang w:val="en-CA"/>
        </w:rPr>
        <w:t xml:space="preserve">PURPOSE </w:t>
      </w:r>
    </w:p>
    <w:p w14:paraId="07D57E74" w14:textId="3B9BD9B6" w:rsidR="00104506" w:rsidRPr="00AE7018" w:rsidRDefault="00104506" w:rsidP="000E3ED7">
      <w:pPr>
        <w:tabs>
          <w:tab w:val="left" w:pos="4820"/>
        </w:tabs>
        <w:spacing w:after="0" w:line="240" w:lineRule="auto"/>
        <w:rPr>
          <w:rFonts w:ascii="Arial" w:eastAsia="Calibri" w:hAnsi="Arial" w:cs="Arial"/>
          <w:bCs/>
          <w:lang w:val="en-CA"/>
        </w:rPr>
      </w:pPr>
      <w:r w:rsidRPr="00AE7018">
        <w:rPr>
          <w:rFonts w:ascii="Arial" w:eastAsia="Calibri" w:hAnsi="Arial" w:cs="Arial"/>
          <w:bCs/>
          <w:lang w:val="en-CA"/>
        </w:rPr>
        <w:t xml:space="preserve">Donor recognition is the </w:t>
      </w:r>
      <w:r w:rsidR="00492A65" w:rsidRPr="00AE7018">
        <w:rPr>
          <w:rFonts w:ascii="Arial" w:eastAsia="Calibri" w:hAnsi="Arial" w:cs="Arial"/>
          <w:bCs/>
          <w:lang w:val="en-CA"/>
        </w:rPr>
        <w:t xml:space="preserve">systemic </w:t>
      </w:r>
      <w:r w:rsidRPr="00AE7018">
        <w:rPr>
          <w:rFonts w:ascii="Arial" w:eastAsia="Calibri" w:hAnsi="Arial" w:cs="Arial"/>
          <w:bCs/>
          <w:lang w:val="en-CA"/>
        </w:rPr>
        <w:t xml:space="preserve">practice of </w:t>
      </w:r>
      <w:r w:rsidR="00492A65" w:rsidRPr="00AE7018">
        <w:rPr>
          <w:rFonts w:ascii="Arial" w:eastAsia="Calibri" w:hAnsi="Arial" w:cs="Arial"/>
          <w:bCs/>
          <w:lang w:val="en-CA"/>
        </w:rPr>
        <w:t xml:space="preserve">acknowledging and recognizing </w:t>
      </w:r>
      <w:r w:rsidRPr="00AE7018">
        <w:rPr>
          <w:rFonts w:ascii="Arial" w:eastAsia="Calibri" w:hAnsi="Arial" w:cs="Arial"/>
          <w:bCs/>
          <w:lang w:val="en-CA"/>
        </w:rPr>
        <w:t>donors for their gifts through formal, informal, personal and public expressions of appreciation.</w:t>
      </w:r>
      <w:r w:rsidR="00C112B0" w:rsidRPr="00AE7018">
        <w:rPr>
          <w:rFonts w:ascii="Arial" w:eastAsia="Calibri" w:hAnsi="Arial" w:cs="Arial"/>
          <w:bCs/>
          <w:lang w:val="en-CA"/>
        </w:rPr>
        <w:t xml:space="preserve"> T</w:t>
      </w:r>
      <w:r w:rsidR="00492A65" w:rsidRPr="00AE7018">
        <w:rPr>
          <w:rFonts w:ascii="Arial" w:eastAsia="Calibri" w:hAnsi="Arial" w:cs="Arial"/>
          <w:bCs/>
          <w:lang w:val="en-CA"/>
        </w:rPr>
        <w:t>he purpose of t</w:t>
      </w:r>
      <w:r w:rsidR="00C112B0" w:rsidRPr="00AE7018">
        <w:rPr>
          <w:rFonts w:ascii="Arial" w:eastAsia="Calibri" w:hAnsi="Arial" w:cs="Arial"/>
          <w:bCs/>
          <w:lang w:val="en-CA"/>
        </w:rPr>
        <w:t>his policy is t</w:t>
      </w:r>
      <w:r w:rsidR="00CD7C89" w:rsidRPr="00AE7018">
        <w:rPr>
          <w:rFonts w:ascii="Arial" w:eastAsia="Calibri" w:hAnsi="Arial" w:cs="Arial"/>
          <w:bCs/>
          <w:lang w:val="en-CA"/>
        </w:rPr>
        <w:t>o</w:t>
      </w:r>
      <w:r w:rsidR="00C112B0" w:rsidRPr="00AE7018">
        <w:rPr>
          <w:rFonts w:ascii="Arial" w:eastAsia="Calibri" w:hAnsi="Arial" w:cs="Arial"/>
          <w:bCs/>
          <w:lang w:val="en-CA"/>
        </w:rPr>
        <w:t xml:space="preserve"> ensure consistency</w:t>
      </w:r>
      <w:r w:rsidR="00C27EF3" w:rsidRPr="00AE7018">
        <w:rPr>
          <w:rFonts w:ascii="Arial" w:eastAsia="Calibri" w:hAnsi="Arial" w:cs="Arial"/>
          <w:bCs/>
          <w:lang w:val="en-CA"/>
        </w:rPr>
        <w:t xml:space="preserve"> in the practice of </w:t>
      </w:r>
      <w:r w:rsidR="00492A65" w:rsidRPr="00AE7018">
        <w:rPr>
          <w:rFonts w:ascii="Arial" w:eastAsia="Calibri" w:hAnsi="Arial" w:cs="Arial"/>
          <w:bCs/>
          <w:lang w:val="en-CA"/>
        </w:rPr>
        <w:t>emphasizing the University Hospitals Kingston Foundation (UHKF)’s appreciation for donors and the impact they’ve had on the care provided by Kingston Health Sciences and Providence Care</w:t>
      </w:r>
      <w:r w:rsidR="00C27EF3" w:rsidRPr="00AE7018">
        <w:rPr>
          <w:rFonts w:ascii="Arial" w:eastAsia="Calibri" w:hAnsi="Arial" w:cs="Arial"/>
          <w:bCs/>
          <w:lang w:val="en-CA"/>
        </w:rPr>
        <w:t>.</w:t>
      </w:r>
    </w:p>
    <w:p w14:paraId="2460DF5D" w14:textId="77777777" w:rsidR="00104506" w:rsidRPr="00AE7018" w:rsidRDefault="00104506" w:rsidP="000E3ED7">
      <w:pPr>
        <w:tabs>
          <w:tab w:val="left" w:pos="4820"/>
        </w:tabs>
        <w:spacing w:after="0" w:line="240" w:lineRule="auto"/>
        <w:rPr>
          <w:rFonts w:ascii="Arial" w:eastAsia="Calibri" w:hAnsi="Arial" w:cs="Arial"/>
          <w:lang w:val="en-CA"/>
        </w:rPr>
      </w:pPr>
    </w:p>
    <w:p w14:paraId="3365C79B" w14:textId="1A7BDE8B" w:rsidR="005A5EF5" w:rsidRPr="00AE7018" w:rsidRDefault="005A5EF5" w:rsidP="005A5EF5">
      <w:pPr>
        <w:tabs>
          <w:tab w:val="left" w:pos="4820"/>
        </w:tabs>
        <w:spacing w:after="0" w:line="240" w:lineRule="auto"/>
        <w:rPr>
          <w:rFonts w:ascii="Arial" w:eastAsia="Calibri" w:hAnsi="Arial" w:cs="Arial"/>
          <w:bCs/>
          <w:lang w:val="en-CA"/>
        </w:rPr>
      </w:pPr>
      <w:r w:rsidRPr="00AE7018">
        <w:rPr>
          <w:rFonts w:ascii="Arial" w:eastAsia="Calibri" w:hAnsi="Arial" w:cs="Arial"/>
          <w:bCs/>
          <w:lang w:val="en-CA"/>
        </w:rPr>
        <w:t xml:space="preserve">Since 2005, </w:t>
      </w:r>
      <w:r w:rsidR="00BB2AD7" w:rsidRPr="00AE7018">
        <w:rPr>
          <w:rFonts w:ascii="Arial" w:eastAsia="Calibri" w:hAnsi="Arial" w:cs="Arial"/>
          <w:bCs/>
          <w:lang w:val="en-CA"/>
        </w:rPr>
        <w:t xml:space="preserve">UHKF </w:t>
      </w:r>
      <w:r w:rsidRPr="00AE7018">
        <w:rPr>
          <w:rFonts w:ascii="Arial" w:eastAsia="Calibri" w:hAnsi="Arial" w:cs="Arial"/>
          <w:bCs/>
          <w:lang w:val="en-CA"/>
        </w:rPr>
        <w:t xml:space="preserve">has been the vehicle through which donations are made in support of patient care at both Kingston Health Sciences Centre (KHSC) and Providence Care. </w:t>
      </w:r>
    </w:p>
    <w:p w14:paraId="62A75076" w14:textId="77777777" w:rsidR="005A5EF5" w:rsidRPr="00AE7018" w:rsidRDefault="005A5EF5" w:rsidP="005A5EF5">
      <w:pPr>
        <w:tabs>
          <w:tab w:val="left" w:pos="4820"/>
        </w:tabs>
        <w:spacing w:after="0" w:line="240" w:lineRule="auto"/>
        <w:rPr>
          <w:rFonts w:ascii="Arial" w:eastAsia="Calibri" w:hAnsi="Arial" w:cs="Arial"/>
          <w:bCs/>
          <w:lang w:val="en-CA"/>
        </w:rPr>
      </w:pPr>
    </w:p>
    <w:p w14:paraId="47C69FD3" w14:textId="703D5B34" w:rsidR="00104506" w:rsidRPr="00AE7018" w:rsidRDefault="00104506" w:rsidP="000E3ED7">
      <w:pPr>
        <w:tabs>
          <w:tab w:val="left" w:pos="4820"/>
        </w:tabs>
        <w:spacing w:after="0" w:line="240" w:lineRule="auto"/>
        <w:rPr>
          <w:rFonts w:ascii="Arial" w:eastAsia="Calibri" w:hAnsi="Arial" w:cs="Arial"/>
          <w:bCs/>
          <w:lang w:val="en-CA"/>
        </w:rPr>
      </w:pPr>
      <w:r w:rsidRPr="00AE7018">
        <w:rPr>
          <w:rFonts w:ascii="Arial" w:eastAsia="Calibri" w:hAnsi="Arial" w:cs="Arial"/>
          <w:bCs/>
          <w:lang w:val="en-CA"/>
        </w:rPr>
        <w:t xml:space="preserve">This policy ensures those who support </w:t>
      </w:r>
      <w:r w:rsidR="00761D18" w:rsidRPr="00AE7018">
        <w:rPr>
          <w:rFonts w:ascii="Arial" w:eastAsia="Calibri" w:hAnsi="Arial" w:cs="Arial"/>
          <w:bCs/>
          <w:lang w:val="en-CA"/>
        </w:rPr>
        <w:t>KHSC</w:t>
      </w:r>
      <w:r w:rsidR="005A5EF5" w:rsidRPr="00AE7018">
        <w:rPr>
          <w:rFonts w:ascii="Arial" w:eastAsia="Calibri" w:hAnsi="Arial" w:cs="Arial"/>
          <w:bCs/>
          <w:lang w:val="en-CA"/>
        </w:rPr>
        <w:t xml:space="preserve"> and Providence Care </w:t>
      </w:r>
      <w:r w:rsidRPr="00AE7018">
        <w:rPr>
          <w:rFonts w:ascii="Arial" w:eastAsia="Calibri" w:hAnsi="Arial" w:cs="Arial"/>
          <w:bCs/>
          <w:lang w:val="en-CA"/>
        </w:rPr>
        <w:t xml:space="preserve">through </w:t>
      </w:r>
      <w:r w:rsidR="00BB2AD7" w:rsidRPr="00AE7018">
        <w:rPr>
          <w:rFonts w:ascii="Arial" w:eastAsia="Calibri" w:hAnsi="Arial" w:cs="Arial"/>
          <w:bCs/>
          <w:lang w:val="en-CA"/>
        </w:rPr>
        <w:t>UHKF</w:t>
      </w:r>
      <w:r w:rsidRPr="00AE7018">
        <w:rPr>
          <w:rFonts w:ascii="Arial" w:eastAsia="Calibri" w:hAnsi="Arial" w:cs="Arial"/>
          <w:bCs/>
          <w:lang w:val="en-CA"/>
        </w:rPr>
        <w:t xml:space="preserve"> receive appropriate, equitable and consistent recognition. This includes prompt acknowledgement of gifts</w:t>
      </w:r>
      <w:r w:rsidR="00492A65" w:rsidRPr="00AE7018">
        <w:rPr>
          <w:rFonts w:ascii="Arial" w:eastAsia="Calibri" w:hAnsi="Arial" w:cs="Arial"/>
          <w:bCs/>
          <w:lang w:val="en-CA"/>
        </w:rPr>
        <w:t>, the reporting of the impact of gifts</w:t>
      </w:r>
      <w:r w:rsidRPr="00AE7018">
        <w:rPr>
          <w:rFonts w:ascii="Arial" w:eastAsia="Calibri" w:hAnsi="Arial" w:cs="Arial"/>
          <w:bCs/>
          <w:lang w:val="en-CA"/>
        </w:rPr>
        <w:t xml:space="preserve"> and, where appropriate, the issuance of receipts for income tax purposes.</w:t>
      </w:r>
    </w:p>
    <w:p w14:paraId="29EE3D24" w14:textId="77777777" w:rsidR="00104506" w:rsidRPr="00AE7018" w:rsidRDefault="00104506" w:rsidP="000E3ED7">
      <w:pPr>
        <w:tabs>
          <w:tab w:val="left" w:pos="4820"/>
        </w:tabs>
        <w:spacing w:after="0" w:line="240" w:lineRule="auto"/>
        <w:rPr>
          <w:rFonts w:ascii="Arial" w:eastAsia="Calibri" w:hAnsi="Arial" w:cs="Arial"/>
          <w:bCs/>
          <w:lang w:val="en-CA"/>
        </w:rPr>
      </w:pPr>
    </w:p>
    <w:p w14:paraId="33AC5F9A" w14:textId="4FEDA0D0" w:rsidR="000E3ED7" w:rsidRPr="00AE7018" w:rsidRDefault="000E3ED7" w:rsidP="000E3ED7">
      <w:pPr>
        <w:tabs>
          <w:tab w:val="left" w:pos="4820"/>
        </w:tabs>
        <w:spacing w:after="0" w:line="240" w:lineRule="auto"/>
        <w:rPr>
          <w:rFonts w:ascii="Arial" w:eastAsia="Calibri" w:hAnsi="Arial" w:cs="Arial"/>
          <w:bCs/>
          <w:lang w:val="en-CA"/>
        </w:rPr>
      </w:pPr>
      <w:r w:rsidRPr="00AE7018">
        <w:rPr>
          <w:rFonts w:ascii="Arial" w:eastAsia="Calibri" w:hAnsi="Arial" w:cs="Arial"/>
          <w:bCs/>
          <w:lang w:val="en-CA"/>
        </w:rPr>
        <w:t xml:space="preserve">Physical recognition may vary from one </w:t>
      </w:r>
      <w:r w:rsidR="00C112B0" w:rsidRPr="00AE7018">
        <w:rPr>
          <w:rFonts w:ascii="Arial" w:eastAsia="Calibri" w:hAnsi="Arial" w:cs="Arial"/>
          <w:bCs/>
          <w:lang w:val="en-CA"/>
        </w:rPr>
        <w:t xml:space="preserve">organization </w:t>
      </w:r>
      <w:r w:rsidRPr="00AE7018">
        <w:rPr>
          <w:rFonts w:ascii="Arial" w:eastAsia="Calibri" w:hAnsi="Arial" w:cs="Arial"/>
          <w:bCs/>
          <w:lang w:val="en-CA"/>
        </w:rPr>
        <w:t>to the next, however gift levels at which recognition is bestowed will</w:t>
      </w:r>
      <w:r w:rsidR="006B0142">
        <w:rPr>
          <w:rFonts w:ascii="Arial" w:eastAsia="Calibri" w:hAnsi="Arial" w:cs="Arial"/>
          <w:bCs/>
          <w:lang w:val="en-CA"/>
        </w:rPr>
        <w:t xml:space="preserve"> be the same at both organizations</w:t>
      </w:r>
      <w:r w:rsidRPr="00AE7018">
        <w:rPr>
          <w:rFonts w:ascii="Arial" w:eastAsia="Calibri" w:hAnsi="Arial" w:cs="Arial"/>
          <w:bCs/>
          <w:lang w:val="en-CA"/>
        </w:rPr>
        <w:t xml:space="preserve">. Physical recognition for gifts directed </w:t>
      </w:r>
      <w:r w:rsidR="006B0142">
        <w:rPr>
          <w:rFonts w:ascii="Arial" w:eastAsia="Calibri" w:hAnsi="Arial" w:cs="Arial"/>
          <w:bCs/>
          <w:lang w:val="en-CA"/>
        </w:rPr>
        <w:t xml:space="preserve">specifically to KHSC or Providence Care </w:t>
      </w:r>
      <w:r w:rsidR="00500497" w:rsidRPr="00AE7018">
        <w:rPr>
          <w:rFonts w:ascii="Arial" w:eastAsia="Calibri" w:hAnsi="Arial" w:cs="Arial"/>
          <w:bCs/>
          <w:lang w:val="en-CA"/>
        </w:rPr>
        <w:t xml:space="preserve">will only be displayed </w:t>
      </w:r>
      <w:r w:rsidRPr="00AE7018">
        <w:rPr>
          <w:rFonts w:ascii="Arial" w:eastAsia="Calibri" w:hAnsi="Arial" w:cs="Arial"/>
          <w:bCs/>
          <w:lang w:val="en-CA"/>
        </w:rPr>
        <w:t>at that</w:t>
      </w:r>
      <w:r w:rsidR="00BF59FE" w:rsidRPr="00AE7018">
        <w:rPr>
          <w:rFonts w:ascii="Arial" w:eastAsia="Calibri" w:hAnsi="Arial" w:cs="Arial"/>
          <w:bCs/>
          <w:lang w:val="en-CA"/>
        </w:rPr>
        <w:t xml:space="preserve"> </w:t>
      </w:r>
      <w:r w:rsidR="006B0142">
        <w:rPr>
          <w:rFonts w:ascii="Arial" w:eastAsia="Calibri" w:hAnsi="Arial" w:cs="Arial"/>
          <w:bCs/>
          <w:lang w:val="en-CA"/>
        </w:rPr>
        <w:t>facility</w:t>
      </w:r>
      <w:r w:rsidR="00555B96" w:rsidRPr="00AE7018">
        <w:rPr>
          <w:rFonts w:ascii="Arial" w:eastAsia="Calibri" w:hAnsi="Arial" w:cs="Arial"/>
          <w:bCs/>
          <w:lang w:val="en-CA"/>
        </w:rPr>
        <w:t>.</w:t>
      </w:r>
      <w:r w:rsidRPr="00AE7018">
        <w:rPr>
          <w:rFonts w:ascii="Arial" w:eastAsia="Calibri" w:hAnsi="Arial" w:cs="Arial"/>
          <w:bCs/>
          <w:lang w:val="en-CA"/>
        </w:rPr>
        <w:t xml:space="preserve">  </w:t>
      </w:r>
    </w:p>
    <w:p w14:paraId="76DC6265" w14:textId="77777777" w:rsidR="00FD1B0D" w:rsidRPr="00AE7018" w:rsidRDefault="00FD1B0D" w:rsidP="000E3ED7">
      <w:pPr>
        <w:tabs>
          <w:tab w:val="left" w:pos="4820"/>
        </w:tabs>
        <w:spacing w:after="0" w:line="240" w:lineRule="auto"/>
        <w:rPr>
          <w:rFonts w:ascii="Arial" w:eastAsia="Calibri" w:hAnsi="Arial" w:cs="Arial"/>
          <w:bCs/>
          <w:lang w:val="en-CA"/>
        </w:rPr>
      </w:pPr>
    </w:p>
    <w:p w14:paraId="7FB7B985" w14:textId="0EA284A4" w:rsidR="000E3ED7" w:rsidRPr="00AE7018" w:rsidRDefault="000E3ED7" w:rsidP="000E3ED7">
      <w:pPr>
        <w:tabs>
          <w:tab w:val="left" w:pos="4820"/>
        </w:tabs>
        <w:spacing w:after="0" w:line="240" w:lineRule="auto"/>
        <w:rPr>
          <w:rFonts w:ascii="Arial" w:eastAsia="Calibri" w:hAnsi="Arial" w:cs="Arial"/>
          <w:bCs/>
          <w:lang w:val="en-CA"/>
        </w:rPr>
      </w:pPr>
      <w:r w:rsidRPr="00AE7018">
        <w:rPr>
          <w:rFonts w:ascii="Arial" w:eastAsia="Calibri" w:hAnsi="Arial" w:cs="Arial"/>
          <w:bCs/>
          <w:lang w:val="en-CA"/>
        </w:rPr>
        <w:t xml:space="preserve">Physical recognition for shared gifts </w:t>
      </w:r>
      <w:r w:rsidR="00500497" w:rsidRPr="00AE7018">
        <w:rPr>
          <w:rFonts w:ascii="Arial" w:eastAsia="Calibri" w:hAnsi="Arial" w:cs="Arial"/>
          <w:bCs/>
          <w:lang w:val="en-CA"/>
        </w:rPr>
        <w:t xml:space="preserve">may be displayed </w:t>
      </w:r>
      <w:r w:rsidRPr="00AE7018">
        <w:rPr>
          <w:rFonts w:ascii="Arial" w:eastAsia="Calibri" w:hAnsi="Arial" w:cs="Arial"/>
          <w:bCs/>
          <w:lang w:val="en-CA"/>
        </w:rPr>
        <w:t>at</w:t>
      </w:r>
      <w:r w:rsidR="006F17D6">
        <w:rPr>
          <w:rFonts w:ascii="Arial" w:eastAsia="Calibri" w:hAnsi="Arial" w:cs="Arial"/>
          <w:bCs/>
          <w:lang w:val="en-CA"/>
        </w:rPr>
        <w:t xml:space="preserve"> both KHSC and Providence Care</w:t>
      </w:r>
      <w:r w:rsidRPr="00AE7018">
        <w:rPr>
          <w:rFonts w:ascii="Arial" w:eastAsia="Calibri" w:hAnsi="Arial" w:cs="Arial"/>
          <w:bCs/>
          <w:lang w:val="en-CA"/>
        </w:rPr>
        <w:t>.</w:t>
      </w:r>
    </w:p>
    <w:p w14:paraId="465514D5" w14:textId="77777777" w:rsidR="00104506" w:rsidRPr="00AE7018" w:rsidRDefault="00104506" w:rsidP="00104506">
      <w:pPr>
        <w:tabs>
          <w:tab w:val="left" w:pos="4820"/>
        </w:tabs>
        <w:spacing w:after="0" w:line="240" w:lineRule="auto"/>
        <w:rPr>
          <w:rFonts w:ascii="Arial" w:eastAsia="Calibri" w:hAnsi="Arial" w:cs="Arial"/>
          <w:bCs/>
          <w:lang w:val="en-CA"/>
        </w:rPr>
      </w:pPr>
    </w:p>
    <w:p w14:paraId="490D1069" w14:textId="3E8D42C9" w:rsidR="00104506" w:rsidRPr="00AE7018" w:rsidRDefault="00104506" w:rsidP="00104506">
      <w:pPr>
        <w:tabs>
          <w:tab w:val="left" w:pos="4820"/>
        </w:tabs>
        <w:spacing w:after="0" w:line="240" w:lineRule="auto"/>
        <w:rPr>
          <w:rFonts w:ascii="Arial" w:eastAsia="Calibri" w:hAnsi="Arial" w:cs="Arial"/>
          <w:bCs/>
          <w:lang w:val="en-CA"/>
        </w:rPr>
      </w:pPr>
      <w:r w:rsidRPr="00AE7018">
        <w:rPr>
          <w:rFonts w:ascii="Arial" w:eastAsia="Calibri" w:hAnsi="Arial" w:cs="Arial"/>
          <w:bCs/>
          <w:lang w:val="en-CA"/>
        </w:rPr>
        <w:t xml:space="preserve">This Donor Recognition Policy includes a section devoted to Naming, Dedication and Recognition Signage as a means of ensuring that the process and principles that guide the naming of </w:t>
      </w:r>
      <w:r w:rsidR="0089231C">
        <w:rPr>
          <w:rFonts w:ascii="Arial" w:eastAsia="Calibri" w:hAnsi="Arial" w:cs="Arial"/>
          <w:bCs/>
          <w:lang w:val="en-CA"/>
        </w:rPr>
        <w:t xml:space="preserve">healthcare facility </w:t>
      </w:r>
      <w:r w:rsidRPr="00AE7018">
        <w:rPr>
          <w:rFonts w:ascii="Arial" w:eastAsia="Calibri" w:hAnsi="Arial" w:cs="Arial"/>
          <w:bCs/>
          <w:lang w:val="en-CA"/>
        </w:rPr>
        <w:t>assets and the application of recognition signage are clearly articulated, understood and uniformly applied by all those involved.</w:t>
      </w:r>
    </w:p>
    <w:p w14:paraId="153B6E9A" w14:textId="77777777" w:rsidR="00EA4906" w:rsidRPr="00AE7018" w:rsidRDefault="00EA4906" w:rsidP="00104506">
      <w:pPr>
        <w:tabs>
          <w:tab w:val="left" w:pos="4820"/>
        </w:tabs>
        <w:spacing w:after="0" w:line="240" w:lineRule="auto"/>
        <w:rPr>
          <w:rFonts w:ascii="Arial" w:eastAsia="Calibri" w:hAnsi="Arial" w:cs="Arial"/>
          <w:bCs/>
          <w:lang w:val="en-CA"/>
        </w:rPr>
      </w:pPr>
    </w:p>
    <w:p w14:paraId="58EDFB27" w14:textId="2BEA93A2" w:rsidR="00F86C28" w:rsidRPr="00AE7018" w:rsidRDefault="00B9667F" w:rsidP="00AE7018">
      <w:pPr>
        <w:pStyle w:val="NoSpacing"/>
        <w:rPr>
          <w:lang w:val="en-CA"/>
        </w:rPr>
      </w:pPr>
      <w:r w:rsidRPr="00AE7018">
        <w:rPr>
          <w:rFonts w:ascii="Arial" w:hAnsi="Arial" w:cs="Arial"/>
          <w:b/>
          <w:lang w:val="en-CA"/>
        </w:rPr>
        <w:t>SCOPE</w:t>
      </w:r>
    </w:p>
    <w:p w14:paraId="37ADFC64" w14:textId="6A3F34AF" w:rsidR="00A438CC" w:rsidRPr="00AE7018" w:rsidRDefault="00694613" w:rsidP="000E3ED7">
      <w:pPr>
        <w:tabs>
          <w:tab w:val="left" w:pos="4820"/>
        </w:tabs>
        <w:spacing w:after="0" w:line="240" w:lineRule="auto"/>
        <w:rPr>
          <w:rFonts w:ascii="Arial" w:eastAsia="Calibri" w:hAnsi="Arial" w:cs="Arial"/>
          <w:bCs/>
          <w:lang w:val="en-CA"/>
        </w:rPr>
      </w:pPr>
      <w:r w:rsidRPr="00AE7018">
        <w:rPr>
          <w:rFonts w:ascii="Arial" w:eastAsia="Calibri" w:hAnsi="Arial" w:cs="Arial"/>
          <w:bCs/>
          <w:lang w:val="en-CA"/>
        </w:rPr>
        <w:t xml:space="preserve">This policy applies to gifts to </w:t>
      </w:r>
      <w:r w:rsidR="00555B96" w:rsidRPr="00AE7018">
        <w:rPr>
          <w:rFonts w:ascii="Arial" w:eastAsia="Calibri" w:hAnsi="Arial" w:cs="Arial"/>
          <w:bCs/>
          <w:lang w:val="en-CA"/>
        </w:rPr>
        <w:t xml:space="preserve">KHSC </w:t>
      </w:r>
      <w:r w:rsidRPr="00AE7018">
        <w:rPr>
          <w:rFonts w:ascii="Arial" w:eastAsia="Calibri" w:hAnsi="Arial" w:cs="Arial"/>
          <w:bCs/>
          <w:lang w:val="en-CA"/>
        </w:rPr>
        <w:t>and Providence Care</w:t>
      </w:r>
      <w:r w:rsidR="006B0142">
        <w:rPr>
          <w:rFonts w:ascii="Arial" w:eastAsia="Calibri" w:hAnsi="Arial" w:cs="Arial"/>
          <w:bCs/>
          <w:lang w:val="en-CA"/>
        </w:rPr>
        <w:t xml:space="preserve"> accepted by UHKF</w:t>
      </w:r>
      <w:r w:rsidRPr="00AE7018">
        <w:rPr>
          <w:rFonts w:ascii="Arial" w:eastAsia="Calibri" w:hAnsi="Arial" w:cs="Arial"/>
          <w:bCs/>
          <w:lang w:val="en-CA"/>
        </w:rPr>
        <w:t>. It does not cover sponsorship or other corporate agreements.</w:t>
      </w:r>
    </w:p>
    <w:p w14:paraId="59740863" w14:textId="77777777" w:rsidR="00F86C28" w:rsidRPr="00AE7018" w:rsidRDefault="00F86C28" w:rsidP="00AE7018">
      <w:pPr>
        <w:pStyle w:val="NoSpacing"/>
        <w:rPr>
          <w:lang w:val="en-CA"/>
        </w:rPr>
      </w:pPr>
    </w:p>
    <w:p w14:paraId="7E8DE519" w14:textId="34EE3999" w:rsidR="00AA03FF" w:rsidRDefault="000E3ED7">
      <w:pPr>
        <w:tabs>
          <w:tab w:val="left" w:pos="4820"/>
        </w:tabs>
        <w:spacing w:after="0" w:line="240" w:lineRule="auto"/>
        <w:rPr>
          <w:rFonts w:ascii="Arial" w:hAnsi="Arial" w:cs="Arial"/>
          <w:b/>
          <w:lang w:val="en-CA"/>
        </w:rPr>
      </w:pPr>
      <w:r w:rsidRPr="00AE7018">
        <w:rPr>
          <w:rFonts w:ascii="Arial" w:hAnsi="Arial" w:cs="Arial"/>
          <w:b/>
          <w:lang w:val="en-CA"/>
        </w:rPr>
        <w:t>DEFINITIONS</w:t>
      </w:r>
      <w:r w:rsidR="009557BA">
        <w:rPr>
          <w:rFonts w:ascii="Arial" w:hAnsi="Arial" w:cs="Arial"/>
          <w:b/>
          <w:lang w:val="en-CA"/>
        </w:rPr>
        <w:t xml:space="preserve"> </w:t>
      </w:r>
    </w:p>
    <w:p w14:paraId="0BC73703" w14:textId="77777777" w:rsidR="006F17D6" w:rsidRDefault="006F17D6">
      <w:pPr>
        <w:tabs>
          <w:tab w:val="left" w:pos="4820"/>
        </w:tabs>
        <w:spacing w:after="0" w:line="240" w:lineRule="auto"/>
        <w:rPr>
          <w:rFonts w:ascii="Arial" w:hAnsi="Arial" w:cs="Arial"/>
          <w:b/>
          <w:lang w:val="en-CA"/>
        </w:rPr>
      </w:pPr>
    </w:p>
    <w:p w14:paraId="59A567FF" w14:textId="77777777" w:rsidR="006F17D6" w:rsidRDefault="00104506">
      <w:pPr>
        <w:tabs>
          <w:tab w:val="left" w:pos="4820"/>
        </w:tabs>
        <w:spacing w:after="0" w:line="240" w:lineRule="auto"/>
        <w:rPr>
          <w:rFonts w:ascii="Arial" w:eastAsia="Calibri" w:hAnsi="Arial" w:cs="Arial"/>
          <w:bCs/>
          <w:lang w:val="en-CA"/>
        </w:rPr>
      </w:pPr>
      <w:r w:rsidRPr="00AE7018">
        <w:rPr>
          <w:rFonts w:ascii="Arial" w:eastAsia="Calibri" w:hAnsi="Arial" w:cs="Arial"/>
          <w:b/>
          <w:bCs/>
          <w:lang w:val="en-CA"/>
        </w:rPr>
        <w:t>Gift</w:t>
      </w:r>
      <w:r w:rsidR="008E06DD">
        <w:rPr>
          <w:rFonts w:ascii="Arial" w:eastAsia="Calibri" w:hAnsi="Arial" w:cs="Arial"/>
          <w:b/>
          <w:bCs/>
          <w:lang w:val="en-CA"/>
        </w:rPr>
        <w:t>.</w:t>
      </w:r>
      <w:r w:rsidR="008E06DD">
        <w:rPr>
          <w:rFonts w:ascii="Arial" w:eastAsia="Calibri" w:hAnsi="Arial" w:cs="Arial"/>
          <w:bCs/>
          <w:lang w:val="en-CA"/>
        </w:rPr>
        <w:t xml:space="preserve"> </w:t>
      </w:r>
      <w:r w:rsidR="008E06DD" w:rsidRPr="008E06DD">
        <w:rPr>
          <w:rFonts w:ascii="Arial" w:eastAsia="Calibri" w:hAnsi="Arial" w:cs="Arial"/>
          <w:bCs/>
          <w:lang w:val="en-CA"/>
        </w:rPr>
        <w:t xml:space="preserve">A gift is a voluntary transfer of property without benefit to the donor or to anyone designated by the donor, or of property that qualifies as a charitable donation within the </w:t>
      </w:r>
      <w:r w:rsidR="008E06DD" w:rsidRPr="008E06DD">
        <w:rPr>
          <w:rFonts w:ascii="Arial" w:eastAsia="Calibri" w:hAnsi="Arial" w:cs="Arial"/>
          <w:bCs/>
          <w:lang w:val="en-CA"/>
        </w:rPr>
        <w:lastRenderedPageBreak/>
        <w:t>meaning of the split receipting rules</w:t>
      </w:r>
      <w:r w:rsidR="008E06DD">
        <w:rPr>
          <w:rFonts w:ascii="Arial" w:eastAsia="Calibri" w:hAnsi="Arial" w:cs="Arial"/>
          <w:bCs/>
          <w:lang w:val="en-CA"/>
        </w:rPr>
        <w:t xml:space="preserve"> of the Income Tax Act (Canada). </w:t>
      </w:r>
      <w:r w:rsidR="00B02E56" w:rsidRPr="00AE7018">
        <w:rPr>
          <w:rFonts w:ascii="Arial" w:eastAsia="Calibri" w:hAnsi="Arial" w:cs="Arial"/>
          <w:bCs/>
          <w:lang w:val="en-CA"/>
        </w:rPr>
        <w:t>UHKF</w:t>
      </w:r>
      <w:r w:rsidRPr="00AE7018">
        <w:rPr>
          <w:rFonts w:ascii="Arial" w:eastAsia="Calibri" w:hAnsi="Arial" w:cs="Arial"/>
          <w:bCs/>
          <w:lang w:val="en-CA"/>
        </w:rPr>
        <w:t xml:space="preserve"> will ensure that all gifts meet the requirements of the Donor Recognition Policy and </w:t>
      </w:r>
      <w:r w:rsidR="008E06DD">
        <w:rPr>
          <w:rFonts w:ascii="Arial" w:eastAsia="Calibri" w:hAnsi="Arial" w:cs="Arial"/>
          <w:bCs/>
          <w:lang w:val="en-CA"/>
        </w:rPr>
        <w:t xml:space="preserve">Fundraising </w:t>
      </w:r>
      <w:r w:rsidRPr="00AE7018">
        <w:rPr>
          <w:rFonts w:ascii="Arial" w:eastAsia="Calibri" w:hAnsi="Arial" w:cs="Arial"/>
          <w:bCs/>
          <w:lang w:val="en-CA"/>
        </w:rPr>
        <w:t>Gift</w:t>
      </w:r>
      <w:r w:rsidR="00555B96" w:rsidRPr="00AE7018">
        <w:rPr>
          <w:rFonts w:ascii="Arial" w:eastAsia="Calibri" w:hAnsi="Arial" w:cs="Arial"/>
          <w:bCs/>
          <w:lang w:val="en-CA"/>
        </w:rPr>
        <w:t xml:space="preserve"> </w:t>
      </w:r>
      <w:r w:rsidRPr="00AE7018">
        <w:rPr>
          <w:rFonts w:ascii="Arial" w:eastAsia="Calibri" w:hAnsi="Arial" w:cs="Arial"/>
          <w:bCs/>
          <w:lang w:val="en-CA"/>
        </w:rPr>
        <w:t>Acceptance Policy prior to their acceptance.</w:t>
      </w:r>
    </w:p>
    <w:p w14:paraId="65441378" w14:textId="39939913" w:rsidR="00104506" w:rsidRPr="00AE7018" w:rsidRDefault="00104506">
      <w:pPr>
        <w:tabs>
          <w:tab w:val="left" w:pos="4820"/>
        </w:tabs>
        <w:spacing w:after="0" w:line="240" w:lineRule="auto"/>
        <w:rPr>
          <w:rFonts w:ascii="Arial" w:eastAsia="Calibri" w:hAnsi="Arial" w:cs="Arial"/>
          <w:bCs/>
          <w:lang w:val="en-CA"/>
        </w:rPr>
      </w:pPr>
      <w:r w:rsidRPr="00AE7018">
        <w:rPr>
          <w:rFonts w:ascii="Arial" w:eastAsia="Calibri" w:hAnsi="Arial" w:cs="Arial"/>
          <w:b/>
          <w:bCs/>
          <w:lang w:val="en-CA"/>
        </w:rPr>
        <w:t xml:space="preserve">Naming </w:t>
      </w:r>
      <w:r w:rsidR="002139B3" w:rsidRPr="00AE7018">
        <w:rPr>
          <w:rFonts w:ascii="Arial" w:eastAsia="Calibri" w:hAnsi="Arial" w:cs="Arial"/>
          <w:b/>
          <w:bCs/>
          <w:lang w:val="en-CA"/>
        </w:rPr>
        <w:t>Recognition</w:t>
      </w:r>
      <w:r w:rsidR="002139B3" w:rsidRPr="00AE7018">
        <w:rPr>
          <w:rFonts w:ascii="Arial" w:eastAsia="Calibri" w:hAnsi="Arial" w:cs="Arial"/>
          <w:bCs/>
          <w:lang w:val="en-CA"/>
        </w:rPr>
        <w:t xml:space="preserve"> </w:t>
      </w:r>
      <w:r w:rsidRPr="00AE7018">
        <w:rPr>
          <w:rFonts w:ascii="Arial" w:eastAsia="Calibri" w:hAnsi="Arial" w:cs="Arial"/>
          <w:bCs/>
          <w:lang w:val="en-CA"/>
        </w:rPr>
        <w:t>refers to the</w:t>
      </w:r>
      <w:r w:rsidR="00F86C28" w:rsidRPr="00AE7018">
        <w:rPr>
          <w:rFonts w:ascii="Arial" w:eastAsia="Calibri" w:hAnsi="Arial" w:cs="Arial"/>
          <w:bCs/>
          <w:lang w:val="en-CA"/>
        </w:rPr>
        <w:t xml:space="preserve"> naming of an asset</w:t>
      </w:r>
      <w:r w:rsidR="00FE318B" w:rsidRPr="00AE7018">
        <w:rPr>
          <w:rFonts w:ascii="Arial" w:eastAsia="Calibri" w:hAnsi="Arial" w:cs="Arial"/>
          <w:bCs/>
          <w:lang w:val="en-CA"/>
        </w:rPr>
        <w:t xml:space="preserve"> or program</w:t>
      </w:r>
      <w:r w:rsidR="00F86C28" w:rsidRPr="00AE7018">
        <w:rPr>
          <w:rFonts w:ascii="Arial" w:eastAsia="Calibri" w:hAnsi="Arial" w:cs="Arial"/>
          <w:bCs/>
          <w:lang w:val="en-CA"/>
        </w:rPr>
        <w:t xml:space="preserve"> to</w:t>
      </w:r>
      <w:r w:rsidRPr="00AE7018">
        <w:rPr>
          <w:rFonts w:ascii="Arial" w:eastAsia="Calibri" w:hAnsi="Arial" w:cs="Arial"/>
          <w:bCs/>
          <w:lang w:val="en-CA"/>
        </w:rPr>
        <w:t xml:space="preserve"> </w:t>
      </w:r>
      <w:r w:rsidR="00F86C28" w:rsidRPr="00AE7018">
        <w:rPr>
          <w:rFonts w:ascii="Arial" w:eastAsia="Calibri" w:hAnsi="Arial" w:cs="Arial"/>
          <w:bCs/>
          <w:lang w:val="en-CA"/>
        </w:rPr>
        <w:t xml:space="preserve">honour </w:t>
      </w:r>
      <w:r w:rsidRPr="00AE7018">
        <w:rPr>
          <w:rFonts w:ascii="Arial" w:eastAsia="Calibri" w:hAnsi="Arial" w:cs="Arial"/>
          <w:bCs/>
          <w:lang w:val="en-CA"/>
        </w:rPr>
        <w:t>a donor for a gift. Naming entails a</w:t>
      </w:r>
      <w:r w:rsidR="00A84A2C" w:rsidRPr="00AE7018">
        <w:rPr>
          <w:rFonts w:ascii="Arial" w:eastAsia="Calibri" w:hAnsi="Arial" w:cs="Arial"/>
          <w:bCs/>
          <w:lang w:val="en-CA"/>
        </w:rPr>
        <w:t xml:space="preserve"> </w:t>
      </w:r>
      <w:r w:rsidRPr="00AE7018">
        <w:rPr>
          <w:rFonts w:ascii="Arial" w:eastAsia="Calibri" w:hAnsi="Arial" w:cs="Arial"/>
          <w:bCs/>
          <w:lang w:val="en-CA"/>
        </w:rPr>
        <w:t>dedication plaque in a space in</w:t>
      </w:r>
      <w:r w:rsidR="00B02E56" w:rsidRPr="00AE7018">
        <w:rPr>
          <w:rFonts w:ascii="Arial" w:eastAsia="Calibri" w:hAnsi="Arial" w:cs="Arial"/>
          <w:bCs/>
          <w:lang w:val="en-CA"/>
        </w:rPr>
        <w:t xml:space="preserve"> one of </w:t>
      </w:r>
      <w:r w:rsidRPr="00AE7018">
        <w:rPr>
          <w:rFonts w:ascii="Arial" w:eastAsia="Calibri" w:hAnsi="Arial" w:cs="Arial"/>
          <w:bCs/>
          <w:lang w:val="en-CA"/>
        </w:rPr>
        <w:t xml:space="preserve">the </w:t>
      </w:r>
      <w:r w:rsidR="00FE318B" w:rsidRPr="00AE7018">
        <w:rPr>
          <w:rFonts w:ascii="Arial" w:eastAsia="Calibri" w:hAnsi="Arial" w:cs="Arial"/>
          <w:bCs/>
          <w:lang w:val="en-CA"/>
        </w:rPr>
        <w:t>health</w:t>
      </w:r>
      <w:r w:rsidR="00A21990">
        <w:rPr>
          <w:rFonts w:ascii="Arial" w:eastAsia="Calibri" w:hAnsi="Arial" w:cs="Arial"/>
          <w:bCs/>
          <w:lang w:val="en-CA"/>
        </w:rPr>
        <w:t>-</w:t>
      </w:r>
      <w:r w:rsidR="00FE318B" w:rsidRPr="00AE7018">
        <w:rPr>
          <w:rFonts w:ascii="Arial" w:eastAsia="Calibri" w:hAnsi="Arial" w:cs="Arial"/>
          <w:bCs/>
          <w:lang w:val="en-CA"/>
        </w:rPr>
        <w:t xml:space="preserve">care </w:t>
      </w:r>
      <w:r w:rsidR="00B02E56" w:rsidRPr="00AE7018">
        <w:rPr>
          <w:rFonts w:ascii="Arial" w:eastAsia="Calibri" w:hAnsi="Arial" w:cs="Arial"/>
          <w:bCs/>
          <w:lang w:val="en-CA"/>
        </w:rPr>
        <w:t xml:space="preserve">sites </w:t>
      </w:r>
      <w:r w:rsidRPr="00AE7018">
        <w:rPr>
          <w:rFonts w:ascii="Arial" w:eastAsia="Calibri" w:hAnsi="Arial" w:cs="Arial"/>
          <w:bCs/>
          <w:lang w:val="en-CA"/>
        </w:rPr>
        <w:t xml:space="preserve">for a gift of not less than $50,000. </w:t>
      </w:r>
      <w:r w:rsidR="00F86C28" w:rsidRPr="00AE7018">
        <w:rPr>
          <w:rFonts w:ascii="Arial" w:eastAsia="Calibri" w:hAnsi="Arial" w:cs="Arial"/>
          <w:bCs/>
          <w:lang w:val="en-CA"/>
        </w:rPr>
        <w:t xml:space="preserve">The </w:t>
      </w:r>
      <w:r w:rsidRPr="00AE7018">
        <w:rPr>
          <w:rFonts w:ascii="Arial" w:eastAsia="Calibri" w:hAnsi="Arial" w:cs="Arial"/>
          <w:bCs/>
          <w:lang w:val="en-CA"/>
        </w:rPr>
        <w:t>gift may be applied</w:t>
      </w:r>
      <w:r w:rsidR="00812A9D" w:rsidRPr="00AE7018">
        <w:rPr>
          <w:rFonts w:ascii="Arial" w:eastAsia="Calibri" w:hAnsi="Arial" w:cs="Arial"/>
          <w:bCs/>
          <w:lang w:val="en-CA"/>
        </w:rPr>
        <w:t xml:space="preserve"> to </w:t>
      </w:r>
      <w:r w:rsidR="00FE318B" w:rsidRPr="00AE7018">
        <w:rPr>
          <w:rFonts w:ascii="Arial" w:eastAsia="Calibri" w:hAnsi="Arial" w:cs="Arial"/>
          <w:bCs/>
          <w:lang w:val="en-CA"/>
        </w:rPr>
        <w:t>funding the named asset/program or be restricted more generally for use by the organization who owns the asset or runs the program. The designation of the gift will be specified by the gift agreement.</w:t>
      </w:r>
    </w:p>
    <w:p w14:paraId="7FABDCB9" w14:textId="1679E811" w:rsidR="00104506" w:rsidRPr="00AE7018" w:rsidRDefault="00104506" w:rsidP="00136917">
      <w:pPr>
        <w:tabs>
          <w:tab w:val="left" w:pos="3051"/>
        </w:tabs>
        <w:spacing w:after="0" w:line="240" w:lineRule="auto"/>
        <w:rPr>
          <w:rFonts w:ascii="Arial" w:eastAsia="Calibri" w:hAnsi="Arial" w:cs="Arial"/>
          <w:bCs/>
          <w:lang w:val="en-CA"/>
        </w:rPr>
      </w:pPr>
    </w:p>
    <w:p w14:paraId="7F3FA841" w14:textId="77777777" w:rsidR="00536A63" w:rsidRPr="00AE7018" w:rsidRDefault="00536A63">
      <w:pPr>
        <w:tabs>
          <w:tab w:val="left" w:pos="4820"/>
        </w:tabs>
        <w:spacing w:after="0" w:line="240" w:lineRule="auto"/>
        <w:rPr>
          <w:rFonts w:ascii="Arial" w:eastAsia="Calibri" w:hAnsi="Arial" w:cs="Arial"/>
          <w:bCs/>
          <w:lang w:val="en-CA"/>
        </w:rPr>
      </w:pPr>
      <w:r w:rsidRPr="00AE7018">
        <w:rPr>
          <w:rFonts w:ascii="Arial" w:eastAsia="Calibri" w:hAnsi="Arial" w:cs="Arial"/>
          <w:b/>
          <w:bCs/>
          <w:lang w:val="en-CA"/>
        </w:rPr>
        <w:t>Time</w:t>
      </w:r>
      <w:r w:rsidR="008C2251" w:rsidRPr="00AE7018">
        <w:rPr>
          <w:rFonts w:ascii="Arial" w:eastAsia="Calibri" w:hAnsi="Arial" w:cs="Arial"/>
          <w:b/>
          <w:bCs/>
          <w:lang w:val="en-CA"/>
        </w:rPr>
        <w:t>-</w:t>
      </w:r>
      <w:r w:rsidR="002139B3" w:rsidRPr="00AE7018">
        <w:rPr>
          <w:rFonts w:ascii="Arial" w:eastAsia="Calibri" w:hAnsi="Arial" w:cs="Arial"/>
          <w:b/>
          <w:bCs/>
          <w:lang w:val="en-CA"/>
        </w:rPr>
        <w:t>L</w:t>
      </w:r>
      <w:r w:rsidRPr="00AE7018">
        <w:rPr>
          <w:rFonts w:ascii="Arial" w:eastAsia="Calibri" w:hAnsi="Arial" w:cs="Arial"/>
          <w:b/>
          <w:bCs/>
          <w:lang w:val="en-CA"/>
        </w:rPr>
        <w:t xml:space="preserve">imited </w:t>
      </w:r>
      <w:r w:rsidR="002139B3" w:rsidRPr="00AE7018">
        <w:rPr>
          <w:rFonts w:ascii="Arial" w:eastAsia="Calibri" w:hAnsi="Arial" w:cs="Arial"/>
          <w:b/>
          <w:bCs/>
          <w:lang w:val="en-CA"/>
        </w:rPr>
        <w:t>N</w:t>
      </w:r>
      <w:r w:rsidRPr="00AE7018">
        <w:rPr>
          <w:rFonts w:ascii="Arial" w:eastAsia="Calibri" w:hAnsi="Arial" w:cs="Arial"/>
          <w:b/>
          <w:bCs/>
          <w:lang w:val="en-CA"/>
        </w:rPr>
        <w:t>aming</w:t>
      </w:r>
      <w:r w:rsidR="000A23D2" w:rsidRPr="00AE7018">
        <w:rPr>
          <w:rFonts w:ascii="Arial" w:eastAsia="Calibri" w:hAnsi="Arial" w:cs="Arial"/>
          <w:b/>
          <w:bCs/>
          <w:lang w:val="en-CA"/>
        </w:rPr>
        <w:t xml:space="preserve"> </w:t>
      </w:r>
      <w:r w:rsidR="000A23D2" w:rsidRPr="00AE7018">
        <w:rPr>
          <w:rFonts w:ascii="Arial" w:eastAsia="Calibri" w:hAnsi="Arial" w:cs="Arial"/>
          <w:bCs/>
          <w:lang w:val="en-CA"/>
        </w:rPr>
        <w:t>also referred to a</w:t>
      </w:r>
      <w:r w:rsidR="006E1420" w:rsidRPr="00AE7018">
        <w:rPr>
          <w:rFonts w:ascii="Arial" w:eastAsia="Calibri" w:hAnsi="Arial" w:cs="Arial"/>
          <w:bCs/>
          <w:lang w:val="en-CA"/>
        </w:rPr>
        <w:t>s</w:t>
      </w:r>
      <w:r w:rsidR="000A23D2" w:rsidRPr="00AE7018">
        <w:rPr>
          <w:rFonts w:ascii="Arial" w:eastAsia="Calibri" w:hAnsi="Arial" w:cs="Arial"/>
          <w:bCs/>
          <w:lang w:val="en-CA"/>
        </w:rPr>
        <w:t xml:space="preserve"> term naming</w:t>
      </w:r>
      <w:r w:rsidR="006E1420" w:rsidRPr="00AE7018">
        <w:rPr>
          <w:rFonts w:ascii="Arial" w:eastAsia="Calibri" w:hAnsi="Arial" w:cs="Arial"/>
          <w:bCs/>
          <w:lang w:val="en-CA"/>
        </w:rPr>
        <w:t>,</w:t>
      </w:r>
      <w:r w:rsidR="000A23D2" w:rsidRPr="00AE7018">
        <w:rPr>
          <w:rFonts w:ascii="Arial" w:eastAsia="Calibri" w:hAnsi="Arial" w:cs="Arial"/>
          <w:bCs/>
          <w:lang w:val="en-CA"/>
        </w:rPr>
        <w:t xml:space="preserve"> refers to naming recognition that is for a specific length of time, i</w:t>
      </w:r>
      <w:r w:rsidR="008C2251" w:rsidRPr="00AE7018">
        <w:rPr>
          <w:rFonts w:ascii="Arial" w:eastAsia="Calibri" w:hAnsi="Arial" w:cs="Arial"/>
          <w:bCs/>
          <w:lang w:val="en-CA"/>
        </w:rPr>
        <w:t>.</w:t>
      </w:r>
      <w:r w:rsidR="000A23D2" w:rsidRPr="00AE7018">
        <w:rPr>
          <w:rFonts w:ascii="Arial" w:eastAsia="Calibri" w:hAnsi="Arial" w:cs="Arial"/>
          <w:bCs/>
          <w:lang w:val="en-CA"/>
        </w:rPr>
        <w:t>e</w:t>
      </w:r>
      <w:r w:rsidR="008C2251" w:rsidRPr="00AE7018">
        <w:rPr>
          <w:rFonts w:ascii="Arial" w:eastAsia="Calibri" w:hAnsi="Arial" w:cs="Arial"/>
          <w:bCs/>
          <w:lang w:val="en-CA"/>
        </w:rPr>
        <w:t>.</w:t>
      </w:r>
      <w:r w:rsidR="000A23D2" w:rsidRPr="00AE7018">
        <w:rPr>
          <w:rFonts w:ascii="Arial" w:eastAsia="Calibri" w:hAnsi="Arial" w:cs="Arial"/>
          <w:bCs/>
          <w:lang w:val="en-CA"/>
        </w:rPr>
        <w:t xml:space="preserve"> </w:t>
      </w:r>
      <w:r w:rsidR="009B002C" w:rsidRPr="00AE7018">
        <w:rPr>
          <w:rFonts w:ascii="Arial" w:eastAsia="Calibri" w:hAnsi="Arial" w:cs="Arial"/>
          <w:bCs/>
          <w:lang w:val="en-CA"/>
        </w:rPr>
        <w:t xml:space="preserve">ten </w:t>
      </w:r>
      <w:r w:rsidR="000A23D2" w:rsidRPr="00AE7018">
        <w:rPr>
          <w:rFonts w:ascii="Arial" w:eastAsia="Calibri" w:hAnsi="Arial" w:cs="Arial"/>
          <w:bCs/>
          <w:lang w:val="en-CA"/>
        </w:rPr>
        <w:t xml:space="preserve">years or 25 years. </w:t>
      </w:r>
    </w:p>
    <w:p w14:paraId="4826B9FA" w14:textId="77777777" w:rsidR="00536A63" w:rsidRPr="00AE7018" w:rsidRDefault="00536A63">
      <w:pPr>
        <w:tabs>
          <w:tab w:val="left" w:pos="4820"/>
        </w:tabs>
        <w:spacing w:after="0" w:line="240" w:lineRule="auto"/>
        <w:rPr>
          <w:rFonts w:ascii="Arial" w:eastAsia="Calibri" w:hAnsi="Arial" w:cs="Arial"/>
          <w:bCs/>
          <w:lang w:val="en-CA"/>
        </w:rPr>
      </w:pPr>
    </w:p>
    <w:p w14:paraId="10B9891C" w14:textId="77777777" w:rsidR="00536A63" w:rsidRPr="00AE7018" w:rsidRDefault="00536A63">
      <w:pPr>
        <w:tabs>
          <w:tab w:val="left" w:pos="4820"/>
        </w:tabs>
        <w:spacing w:after="0" w:line="240" w:lineRule="auto"/>
        <w:rPr>
          <w:rFonts w:ascii="Arial" w:eastAsia="Calibri" w:hAnsi="Arial" w:cs="Arial"/>
          <w:bCs/>
          <w:lang w:val="en-CA"/>
        </w:rPr>
      </w:pPr>
      <w:r w:rsidRPr="00AE7018">
        <w:rPr>
          <w:rFonts w:ascii="Arial" w:eastAsia="Calibri" w:hAnsi="Arial" w:cs="Arial"/>
          <w:b/>
          <w:bCs/>
          <w:lang w:val="en-CA"/>
        </w:rPr>
        <w:t>Permanent Naming</w:t>
      </w:r>
      <w:r w:rsidR="000A23D2" w:rsidRPr="00AE7018">
        <w:rPr>
          <w:rFonts w:ascii="Arial" w:eastAsia="Calibri" w:hAnsi="Arial" w:cs="Arial"/>
          <w:b/>
          <w:bCs/>
          <w:lang w:val="en-CA"/>
        </w:rPr>
        <w:t xml:space="preserve"> </w:t>
      </w:r>
      <w:r w:rsidR="000A23D2" w:rsidRPr="00AE7018">
        <w:rPr>
          <w:rFonts w:ascii="Arial" w:eastAsia="Calibri" w:hAnsi="Arial" w:cs="Arial"/>
          <w:bCs/>
          <w:lang w:val="en-CA"/>
        </w:rPr>
        <w:t xml:space="preserve">refers to naming recognition that will be in effect for the useful life of the associated space or program. </w:t>
      </w:r>
    </w:p>
    <w:p w14:paraId="38CDB01E" w14:textId="77777777" w:rsidR="00536A63" w:rsidRPr="00AE7018" w:rsidRDefault="00536A63">
      <w:pPr>
        <w:tabs>
          <w:tab w:val="left" w:pos="4820"/>
        </w:tabs>
        <w:spacing w:after="0" w:line="240" w:lineRule="auto"/>
        <w:rPr>
          <w:rFonts w:ascii="Arial" w:eastAsia="Calibri" w:hAnsi="Arial" w:cs="Arial"/>
          <w:b/>
          <w:bCs/>
          <w:lang w:val="en-CA"/>
        </w:rPr>
      </w:pPr>
    </w:p>
    <w:p w14:paraId="45EA4A89" w14:textId="77777777" w:rsidR="00690816" w:rsidRPr="00AE7018" w:rsidRDefault="00275628">
      <w:pPr>
        <w:tabs>
          <w:tab w:val="left" w:pos="4820"/>
        </w:tabs>
        <w:spacing w:after="0" w:line="240" w:lineRule="auto"/>
        <w:rPr>
          <w:rFonts w:ascii="Arial" w:hAnsi="Arial" w:cs="Arial"/>
          <w:lang w:val="en-CA"/>
        </w:rPr>
      </w:pPr>
      <w:r w:rsidRPr="00AE7018">
        <w:rPr>
          <w:rFonts w:ascii="Arial" w:eastAsia="Calibri" w:hAnsi="Arial" w:cs="Arial"/>
          <w:b/>
          <w:bCs/>
          <w:lang w:val="en-CA"/>
        </w:rPr>
        <w:t xml:space="preserve">Physical </w:t>
      </w:r>
      <w:r w:rsidR="00104506" w:rsidRPr="00AE7018">
        <w:rPr>
          <w:rFonts w:ascii="Arial" w:eastAsia="Calibri" w:hAnsi="Arial" w:cs="Arial"/>
          <w:b/>
          <w:bCs/>
          <w:lang w:val="en-CA"/>
        </w:rPr>
        <w:t xml:space="preserve">Recognition </w:t>
      </w:r>
      <w:r w:rsidR="00104506" w:rsidRPr="00AE7018">
        <w:rPr>
          <w:rFonts w:ascii="Arial" w:eastAsia="Calibri" w:hAnsi="Arial" w:cs="Arial"/>
          <w:bCs/>
          <w:lang w:val="en-CA"/>
        </w:rPr>
        <w:t xml:space="preserve">refers to </w:t>
      </w:r>
      <w:r w:rsidRPr="00AE7018">
        <w:rPr>
          <w:rFonts w:ascii="Arial" w:eastAsia="Calibri" w:hAnsi="Arial" w:cs="Arial"/>
          <w:bCs/>
          <w:lang w:val="en-CA"/>
        </w:rPr>
        <w:t xml:space="preserve">signage </w:t>
      </w:r>
      <w:r w:rsidR="00694613" w:rsidRPr="00AE7018">
        <w:rPr>
          <w:rFonts w:ascii="Arial" w:eastAsia="Calibri" w:hAnsi="Arial" w:cs="Arial"/>
          <w:bCs/>
          <w:lang w:val="en-CA"/>
        </w:rPr>
        <w:t xml:space="preserve">that </w:t>
      </w:r>
      <w:r w:rsidR="000A23D2" w:rsidRPr="00AE7018">
        <w:rPr>
          <w:rFonts w:ascii="Arial" w:eastAsia="Calibri" w:hAnsi="Arial" w:cs="Arial"/>
          <w:bCs/>
          <w:lang w:val="en-CA"/>
        </w:rPr>
        <w:t>is</w:t>
      </w:r>
      <w:r w:rsidR="00694613" w:rsidRPr="00AE7018">
        <w:rPr>
          <w:rFonts w:ascii="Arial" w:eastAsia="Calibri" w:hAnsi="Arial" w:cs="Arial"/>
          <w:bCs/>
          <w:lang w:val="en-CA"/>
        </w:rPr>
        <w:t xml:space="preserve"> installed in recognition of donors’ gifts. </w:t>
      </w:r>
    </w:p>
    <w:p w14:paraId="483A493A" w14:textId="77777777" w:rsidR="000E3ED7" w:rsidRPr="00AE7018" w:rsidRDefault="000E3ED7">
      <w:pPr>
        <w:tabs>
          <w:tab w:val="left" w:pos="4820"/>
        </w:tabs>
        <w:spacing w:after="0" w:line="240" w:lineRule="auto"/>
        <w:rPr>
          <w:rFonts w:ascii="Arial" w:eastAsia="Calibri" w:hAnsi="Arial" w:cs="Arial"/>
          <w:lang w:val="en-CA"/>
        </w:rPr>
      </w:pPr>
    </w:p>
    <w:p w14:paraId="7F181FA4" w14:textId="77777777" w:rsidR="00D67AFD" w:rsidRPr="00AE7018" w:rsidRDefault="00D67AFD">
      <w:pPr>
        <w:tabs>
          <w:tab w:val="left" w:pos="4820"/>
        </w:tabs>
        <w:spacing w:after="0" w:line="240" w:lineRule="auto"/>
        <w:rPr>
          <w:rFonts w:ascii="Arial" w:eastAsia="Calibri" w:hAnsi="Arial" w:cs="Arial"/>
          <w:b/>
          <w:bCs/>
          <w:lang w:val="en-CA"/>
        </w:rPr>
      </w:pPr>
      <w:r w:rsidRPr="00AE7018">
        <w:rPr>
          <w:rFonts w:ascii="Arial" w:eastAsia="Calibri" w:hAnsi="Arial" w:cs="Arial"/>
          <w:b/>
          <w:bCs/>
          <w:lang w:val="en-CA"/>
        </w:rPr>
        <w:t>Virtual Recognition</w:t>
      </w:r>
      <w:r w:rsidR="000A23D2" w:rsidRPr="00AE7018">
        <w:rPr>
          <w:rFonts w:ascii="Arial" w:eastAsia="Calibri" w:hAnsi="Arial" w:cs="Arial"/>
          <w:b/>
          <w:bCs/>
          <w:lang w:val="en-CA"/>
        </w:rPr>
        <w:t xml:space="preserve"> </w:t>
      </w:r>
      <w:r w:rsidR="000A23D2" w:rsidRPr="00AE7018">
        <w:rPr>
          <w:rFonts w:ascii="Arial" w:eastAsia="Calibri" w:hAnsi="Arial" w:cs="Arial"/>
          <w:bCs/>
          <w:lang w:val="en-CA"/>
        </w:rPr>
        <w:t>refers to recognition on the UHKF website</w:t>
      </w:r>
      <w:r w:rsidR="006E1420" w:rsidRPr="00AE7018">
        <w:rPr>
          <w:rFonts w:ascii="Arial" w:eastAsia="Calibri" w:hAnsi="Arial" w:cs="Arial"/>
          <w:bCs/>
          <w:lang w:val="en-CA"/>
        </w:rPr>
        <w:t>.</w:t>
      </w:r>
    </w:p>
    <w:p w14:paraId="5B82D428" w14:textId="77777777" w:rsidR="00D67AFD" w:rsidRPr="00AE7018" w:rsidRDefault="00D67AFD">
      <w:pPr>
        <w:tabs>
          <w:tab w:val="left" w:pos="4820"/>
        </w:tabs>
        <w:spacing w:after="0" w:line="240" w:lineRule="auto"/>
        <w:rPr>
          <w:rFonts w:ascii="Arial" w:eastAsia="Calibri" w:hAnsi="Arial" w:cs="Arial"/>
          <w:b/>
          <w:bCs/>
          <w:lang w:val="en-CA"/>
        </w:rPr>
      </w:pPr>
    </w:p>
    <w:p w14:paraId="4511ECDB" w14:textId="045E53F3" w:rsidR="000E3ED7" w:rsidRPr="00AE7018" w:rsidRDefault="000E3ED7">
      <w:pPr>
        <w:tabs>
          <w:tab w:val="left" w:pos="4820"/>
        </w:tabs>
        <w:spacing w:after="0" w:line="240" w:lineRule="auto"/>
        <w:rPr>
          <w:rFonts w:ascii="Arial" w:eastAsia="Calibri" w:hAnsi="Arial" w:cs="Arial"/>
          <w:lang w:val="en-CA"/>
        </w:rPr>
      </w:pPr>
      <w:r w:rsidRPr="00AE7018">
        <w:rPr>
          <w:rFonts w:ascii="Arial" w:eastAsia="Calibri" w:hAnsi="Arial" w:cs="Arial"/>
          <w:b/>
          <w:bCs/>
          <w:lang w:val="en-CA"/>
        </w:rPr>
        <w:t xml:space="preserve">Facilities </w:t>
      </w:r>
      <w:r w:rsidRPr="00AE7018">
        <w:rPr>
          <w:rFonts w:ascii="Arial" w:eastAsia="Calibri" w:hAnsi="Arial" w:cs="Arial"/>
          <w:lang w:val="en-CA"/>
        </w:rPr>
        <w:t>include</w:t>
      </w:r>
      <w:r w:rsidR="006E1420" w:rsidRPr="00AE7018">
        <w:rPr>
          <w:rFonts w:ascii="Arial" w:eastAsia="Calibri" w:hAnsi="Arial" w:cs="Arial"/>
          <w:lang w:val="en-CA"/>
        </w:rPr>
        <w:t>,</w:t>
      </w:r>
      <w:r w:rsidRPr="00AE7018">
        <w:rPr>
          <w:rFonts w:ascii="Arial" w:eastAsia="Calibri" w:hAnsi="Arial" w:cs="Arial"/>
          <w:lang w:val="en-CA"/>
        </w:rPr>
        <w:t xml:space="preserve"> but are not limited to</w:t>
      </w:r>
      <w:r w:rsidR="006E1420" w:rsidRPr="00AE7018">
        <w:rPr>
          <w:rFonts w:ascii="Arial" w:eastAsia="Calibri" w:hAnsi="Arial" w:cs="Arial"/>
          <w:lang w:val="en-CA"/>
        </w:rPr>
        <w:t>,</w:t>
      </w:r>
      <w:r w:rsidRPr="00AE7018">
        <w:rPr>
          <w:rFonts w:ascii="Arial" w:eastAsia="Calibri" w:hAnsi="Arial" w:cs="Arial"/>
          <w:lang w:val="en-CA"/>
        </w:rPr>
        <w:t xml:space="preserve"> all or portions of: buildings, rooms, wings, physical structures, halls, laboratories, foyers, atria, lounges, recreation areas, athletic facilities, residences and lounges that the </w:t>
      </w:r>
      <w:r w:rsidR="00BF5A36">
        <w:rPr>
          <w:rFonts w:ascii="Arial" w:eastAsia="Calibri" w:hAnsi="Arial" w:cs="Arial"/>
          <w:lang w:val="en-CA"/>
        </w:rPr>
        <w:t>health</w:t>
      </w:r>
      <w:r w:rsidR="00A21990">
        <w:rPr>
          <w:rFonts w:ascii="Arial" w:eastAsia="Calibri" w:hAnsi="Arial" w:cs="Arial"/>
          <w:lang w:val="en-CA"/>
        </w:rPr>
        <w:t>-</w:t>
      </w:r>
      <w:r w:rsidR="00BF5A36">
        <w:rPr>
          <w:rFonts w:ascii="Arial" w:eastAsia="Calibri" w:hAnsi="Arial" w:cs="Arial"/>
          <w:lang w:val="en-CA"/>
        </w:rPr>
        <w:t>care organizations</w:t>
      </w:r>
      <w:r w:rsidR="00BF5A36" w:rsidRPr="00AE7018">
        <w:rPr>
          <w:rFonts w:ascii="Arial" w:eastAsia="Calibri" w:hAnsi="Arial" w:cs="Arial"/>
          <w:lang w:val="en-CA"/>
        </w:rPr>
        <w:t xml:space="preserve"> </w:t>
      </w:r>
      <w:r w:rsidRPr="00AE7018">
        <w:rPr>
          <w:rFonts w:ascii="Arial" w:eastAsia="Calibri" w:hAnsi="Arial" w:cs="Arial"/>
          <w:lang w:val="en-CA"/>
        </w:rPr>
        <w:t xml:space="preserve">may </w:t>
      </w:r>
      <w:r w:rsidR="00BF5A36">
        <w:rPr>
          <w:rFonts w:ascii="Arial" w:eastAsia="Calibri" w:hAnsi="Arial" w:cs="Arial"/>
          <w:lang w:val="en-CA"/>
        </w:rPr>
        <w:t>agree</w:t>
      </w:r>
      <w:r w:rsidR="00BF5A36" w:rsidRPr="00AE7018">
        <w:rPr>
          <w:rFonts w:ascii="Arial" w:eastAsia="Calibri" w:hAnsi="Arial" w:cs="Arial"/>
          <w:lang w:val="en-CA"/>
        </w:rPr>
        <w:t xml:space="preserve"> </w:t>
      </w:r>
      <w:r w:rsidRPr="00AE7018">
        <w:rPr>
          <w:rFonts w:ascii="Arial" w:eastAsia="Calibri" w:hAnsi="Arial" w:cs="Arial"/>
          <w:lang w:val="en-CA"/>
        </w:rPr>
        <w:t xml:space="preserve">to name from time to time. </w:t>
      </w:r>
    </w:p>
    <w:p w14:paraId="5BB85DBB" w14:textId="77777777" w:rsidR="0076434B" w:rsidRPr="00AE7018" w:rsidRDefault="0076434B">
      <w:pPr>
        <w:tabs>
          <w:tab w:val="left" w:pos="4820"/>
        </w:tabs>
        <w:spacing w:after="0" w:line="240" w:lineRule="auto"/>
        <w:rPr>
          <w:rFonts w:ascii="Arial" w:eastAsia="Calibri" w:hAnsi="Arial" w:cs="Arial"/>
          <w:lang w:val="en-CA"/>
        </w:rPr>
      </w:pPr>
    </w:p>
    <w:p w14:paraId="4AF0B669" w14:textId="77777777" w:rsidR="0076434B" w:rsidRPr="00AE7018" w:rsidRDefault="0076434B">
      <w:pPr>
        <w:tabs>
          <w:tab w:val="left" w:pos="4820"/>
        </w:tabs>
        <w:spacing w:after="0" w:line="240" w:lineRule="auto"/>
        <w:rPr>
          <w:rFonts w:ascii="Arial" w:eastAsia="Calibri" w:hAnsi="Arial" w:cs="Arial"/>
          <w:lang w:val="en-CA"/>
        </w:rPr>
      </w:pPr>
      <w:r w:rsidRPr="00AE7018">
        <w:rPr>
          <w:rFonts w:ascii="Arial" w:eastAsia="Calibri" w:hAnsi="Arial" w:cs="Arial"/>
          <w:b/>
          <w:lang w:val="en-CA"/>
        </w:rPr>
        <w:t xml:space="preserve">Programs </w:t>
      </w:r>
      <w:r w:rsidR="00531D24" w:rsidRPr="00AE7018">
        <w:rPr>
          <w:rFonts w:ascii="Arial" w:eastAsia="Calibri" w:hAnsi="Arial" w:cs="Arial"/>
          <w:lang w:val="en-CA"/>
        </w:rPr>
        <w:t xml:space="preserve">include, but are not limited to, all programs, services and areas of care to patients. </w:t>
      </w:r>
    </w:p>
    <w:p w14:paraId="0F92AE11" w14:textId="77777777" w:rsidR="000E3ED7" w:rsidRPr="00AE7018" w:rsidRDefault="000E3ED7">
      <w:pPr>
        <w:tabs>
          <w:tab w:val="left" w:pos="4820"/>
        </w:tabs>
        <w:spacing w:after="0" w:line="240" w:lineRule="auto"/>
        <w:rPr>
          <w:rFonts w:ascii="Arial" w:eastAsia="Calibri" w:hAnsi="Arial" w:cs="Arial"/>
          <w:lang w:val="en-CA"/>
        </w:rPr>
      </w:pPr>
    </w:p>
    <w:p w14:paraId="092C8670" w14:textId="216779ED" w:rsidR="007C4DBA" w:rsidRPr="00AE7018" w:rsidRDefault="007C4DBA">
      <w:pPr>
        <w:tabs>
          <w:tab w:val="left" w:pos="4820"/>
        </w:tabs>
        <w:spacing w:after="0" w:line="240" w:lineRule="auto"/>
        <w:rPr>
          <w:rFonts w:ascii="Arial" w:eastAsia="Calibri" w:hAnsi="Arial" w:cs="Arial"/>
          <w:bCs/>
          <w:lang w:val="en-CA"/>
        </w:rPr>
      </w:pPr>
      <w:r w:rsidRPr="00AE7018">
        <w:rPr>
          <w:rFonts w:ascii="Arial" w:eastAsia="Calibri" w:hAnsi="Arial" w:cs="Arial"/>
          <w:b/>
          <w:bCs/>
          <w:lang w:val="en-CA"/>
        </w:rPr>
        <w:t xml:space="preserve">Research/Academic </w:t>
      </w:r>
      <w:r w:rsidR="002139B3" w:rsidRPr="00AE7018">
        <w:rPr>
          <w:rFonts w:ascii="Arial" w:eastAsia="Calibri" w:hAnsi="Arial" w:cs="Arial"/>
          <w:b/>
          <w:bCs/>
          <w:lang w:val="en-CA"/>
        </w:rPr>
        <w:t>P</w:t>
      </w:r>
      <w:r w:rsidRPr="00AE7018">
        <w:rPr>
          <w:rFonts w:ascii="Arial" w:eastAsia="Calibri" w:hAnsi="Arial" w:cs="Arial"/>
          <w:b/>
          <w:bCs/>
          <w:lang w:val="en-CA"/>
        </w:rPr>
        <w:t xml:space="preserve">ositions </w:t>
      </w:r>
      <w:r w:rsidR="00531D24" w:rsidRPr="00AE7018">
        <w:rPr>
          <w:rFonts w:ascii="Arial" w:eastAsia="Calibri" w:hAnsi="Arial" w:cs="Arial"/>
          <w:bCs/>
          <w:lang w:val="en-CA"/>
        </w:rPr>
        <w:t>include, but are not limited to, lead research positions, chairs, department heads,</w:t>
      </w:r>
      <w:r w:rsidR="00BF5A36">
        <w:rPr>
          <w:rFonts w:ascii="Arial" w:eastAsia="Calibri" w:hAnsi="Arial" w:cs="Arial"/>
          <w:bCs/>
          <w:lang w:val="en-CA"/>
        </w:rPr>
        <w:t xml:space="preserve"> research assistantships, graduate fellowships</w:t>
      </w:r>
      <w:r w:rsidR="00531D24" w:rsidRPr="00AE7018">
        <w:rPr>
          <w:rFonts w:ascii="Arial" w:eastAsia="Calibri" w:hAnsi="Arial" w:cs="Arial"/>
          <w:bCs/>
          <w:lang w:val="en-CA"/>
        </w:rPr>
        <w:t xml:space="preserve"> etc.</w:t>
      </w:r>
    </w:p>
    <w:p w14:paraId="0C2E3C60" w14:textId="77777777" w:rsidR="007C4DBA" w:rsidRPr="00AE7018" w:rsidRDefault="007C4DBA">
      <w:pPr>
        <w:tabs>
          <w:tab w:val="left" w:pos="4820"/>
        </w:tabs>
        <w:spacing w:after="0" w:line="240" w:lineRule="auto"/>
        <w:rPr>
          <w:rFonts w:ascii="Arial" w:eastAsia="Calibri" w:hAnsi="Arial" w:cs="Arial"/>
          <w:b/>
          <w:bCs/>
          <w:lang w:val="en-CA"/>
        </w:rPr>
      </w:pPr>
    </w:p>
    <w:p w14:paraId="64CEDF80" w14:textId="10A6D42C" w:rsidR="000E3ED7" w:rsidRPr="00AE7018" w:rsidRDefault="000E3ED7">
      <w:pPr>
        <w:tabs>
          <w:tab w:val="left" w:pos="4820"/>
        </w:tabs>
        <w:spacing w:after="0" w:line="240" w:lineRule="auto"/>
        <w:rPr>
          <w:rFonts w:ascii="Arial" w:eastAsia="Calibri" w:hAnsi="Arial" w:cs="Arial"/>
          <w:lang w:val="en-CA"/>
        </w:rPr>
      </w:pPr>
      <w:r w:rsidRPr="00AE7018">
        <w:rPr>
          <w:rFonts w:ascii="Arial" w:eastAsia="Calibri" w:hAnsi="Arial" w:cs="Arial"/>
          <w:b/>
          <w:bCs/>
          <w:lang w:val="en-CA"/>
        </w:rPr>
        <w:t xml:space="preserve">Functional </w:t>
      </w:r>
      <w:r w:rsidRPr="00AE7018">
        <w:rPr>
          <w:rFonts w:ascii="Arial" w:eastAsia="Calibri" w:hAnsi="Arial" w:cs="Arial"/>
          <w:lang w:val="en-CA"/>
        </w:rPr>
        <w:t xml:space="preserve">means the actual purpose for which a Facility or Physical Asset is designed, or the particular function to which it is suited. </w:t>
      </w:r>
    </w:p>
    <w:p w14:paraId="6F612D47" w14:textId="77777777" w:rsidR="000E3ED7" w:rsidRPr="00AE7018" w:rsidRDefault="000E3ED7">
      <w:pPr>
        <w:tabs>
          <w:tab w:val="left" w:pos="4820"/>
        </w:tabs>
        <w:spacing w:after="0" w:line="240" w:lineRule="auto"/>
        <w:rPr>
          <w:rFonts w:ascii="Arial" w:eastAsia="Calibri" w:hAnsi="Arial" w:cs="Arial"/>
          <w:lang w:val="en-CA"/>
        </w:rPr>
      </w:pPr>
    </w:p>
    <w:p w14:paraId="7E12FFB0" w14:textId="31C74B0C" w:rsidR="000E3ED7" w:rsidRPr="00AE7018" w:rsidRDefault="000E3ED7">
      <w:pPr>
        <w:tabs>
          <w:tab w:val="left" w:pos="4820"/>
        </w:tabs>
        <w:spacing w:after="0" w:line="240" w:lineRule="auto"/>
        <w:rPr>
          <w:rFonts w:ascii="Arial" w:eastAsia="Calibri" w:hAnsi="Arial" w:cs="Arial"/>
          <w:lang w:val="en-CA"/>
        </w:rPr>
      </w:pPr>
      <w:r w:rsidRPr="00AE7018">
        <w:rPr>
          <w:rFonts w:ascii="Arial" w:eastAsia="Calibri" w:hAnsi="Arial" w:cs="Arial"/>
          <w:b/>
          <w:bCs/>
          <w:lang w:val="en-CA"/>
        </w:rPr>
        <w:t xml:space="preserve">Honorific </w:t>
      </w:r>
      <w:r w:rsidRPr="00AE7018">
        <w:rPr>
          <w:rFonts w:ascii="Arial" w:eastAsia="Calibri" w:hAnsi="Arial" w:cs="Arial"/>
          <w:lang w:val="en-CA"/>
        </w:rPr>
        <w:t>means bestowing honour or respect in recognition of individuals who have made substantial or long-term</w:t>
      </w:r>
      <w:r w:rsidR="0063456A" w:rsidRPr="00AE7018">
        <w:rPr>
          <w:rFonts w:ascii="Arial" w:eastAsia="Calibri" w:hAnsi="Arial" w:cs="Arial"/>
          <w:lang w:val="en-CA"/>
        </w:rPr>
        <w:t xml:space="preserve"> contributions to health</w:t>
      </w:r>
      <w:r w:rsidR="000A49B8" w:rsidRPr="00AE7018">
        <w:rPr>
          <w:rFonts w:ascii="Arial" w:eastAsia="Calibri" w:hAnsi="Arial" w:cs="Arial"/>
          <w:lang w:val="en-CA"/>
        </w:rPr>
        <w:t xml:space="preserve"> </w:t>
      </w:r>
      <w:r w:rsidR="0063456A" w:rsidRPr="00AE7018">
        <w:rPr>
          <w:rFonts w:ascii="Arial" w:eastAsia="Calibri" w:hAnsi="Arial" w:cs="Arial"/>
          <w:lang w:val="en-CA"/>
        </w:rPr>
        <w:t>care</w:t>
      </w:r>
      <w:r w:rsidRPr="00AE7018">
        <w:rPr>
          <w:rFonts w:ascii="Arial" w:eastAsia="Calibri" w:hAnsi="Arial" w:cs="Arial"/>
          <w:lang w:val="en-CA"/>
        </w:rPr>
        <w:t xml:space="preserve"> or in recognition of a concept, word, value or place that aligns wit</w:t>
      </w:r>
      <w:r w:rsidR="0063456A" w:rsidRPr="00AE7018">
        <w:rPr>
          <w:rFonts w:ascii="Arial" w:eastAsia="Calibri" w:hAnsi="Arial" w:cs="Arial"/>
          <w:lang w:val="en-CA"/>
        </w:rPr>
        <w:t xml:space="preserve">h and reflects the </w:t>
      </w:r>
      <w:r w:rsidR="00FE318B" w:rsidRPr="00AE7018">
        <w:rPr>
          <w:rFonts w:ascii="Arial" w:eastAsia="Calibri" w:hAnsi="Arial" w:cs="Arial"/>
          <w:lang w:val="en-CA"/>
        </w:rPr>
        <w:t>health</w:t>
      </w:r>
      <w:r w:rsidR="00A21990">
        <w:rPr>
          <w:rFonts w:ascii="Arial" w:eastAsia="Calibri" w:hAnsi="Arial" w:cs="Arial"/>
          <w:lang w:val="en-CA"/>
        </w:rPr>
        <w:t>-</w:t>
      </w:r>
      <w:r w:rsidR="00FE318B" w:rsidRPr="00AE7018">
        <w:rPr>
          <w:rFonts w:ascii="Arial" w:eastAsia="Calibri" w:hAnsi="Arial" w:cs="Arial"/>
          <w:lang w:val="en-CA"/>
        </w:rPr>
        <w:t>care organization’s</w:t>
      </w:r>
      <w:r w:rsidR="0063456A" w:rsidRPr="00AE7018">
        <w:rPr>
          <w:rFonts w:ascii="Arial" w:eastAsia="Calibri" w:hAnsi="Arial" w:cs="Arial"/>
          <w:lang w:val="en-CA"/>
        </w:rPr>
        <w:t xml:space="preserve"> </w:t>
      </w:r>
      <w:r w:rsidRPr="00AE7018">
        <w:rPr>
          <w:rFonts w:ascii="Arial" w:eastAsia="Calibri" w:hAnsi="Arial" w:cs="Arial"/>
          <w:lang w:val="en-CA"/>
        </w:rPr>
        <w:t xml:space="preserve">mission, vision and values or the history of the lands on which the </w:t>
      </w:r>
      <w:r w:rsidR="00FE318B" w:rsidRPr="00AE7018">
        <w:rPr>
          <w:rFonts w:ascii="Arial" w:eastAsia="Calibri" w:hAnsi="Arial" w:cs="Arial"/>
          <w:lang w:val="en-CA"/>
        </w:rPr>
        <w:t xml:space="preserve">organization </w:t>
      </w:r>
      <w:r w:rsidRPr="00AE7018">
        <w:rPr>
          <w:rFonts w:ascii="Arial" w:eastAsia="Calibri" w:hAnsi="Arial" w:cs="Arial"/>
          <w:lang w:val="en-CA"/>
        </w:rPr>
        <w:t xml:space="preserve">stands. </w:t>
      </w:r>
    </w:p>
    <w:p w14:paraId="39E80FBA" w14:textId="77777777" w:rsidR="000E3ED7" w:rsidRPr="00AE7018" w:rsidRDefault="000E3ED7">
      <w:pPr>
        <w:tabs>
          <w:tab w:val="left" w:pos="4820"/>
        </w:tabs>
        <w:spacing w:after="0" w:line="240" w:lineRule="auto"/>
        <w:rPr>
          <w:rFonts w:ascii="Arial" w:eastAsia="Calibri" w:hAnsi="Arial" w:cs="Arial"/>
          <w:lang w:val="en-CA"/>
        </w:rPr>
      </w:pPr>
    </w:p>
    <w:p w14:paraId="16B0381A" w14:textId="4F5CE1DA" w:rsidR="001827FD" w:rsidRPr="00AE7018" w:rsidRDefault="000E3ED7">
      <w:pPr>
        <w:tabs>
          <w:tab w:val="left" w:pos="4820"/>
        </w:tabs>
        <w:spacing w:after="0" w:line="240" w:lineRule="auto"/>
        <w:rPr>
          <w:rFonts w:ascii="Arial" w:hAnsi="Arial" w:cs="Arial"/>
          <w:b/>
          <w:bCs/>
          <w:lang w:val="en-CA"/>
        </w:rPr>
      </w:pPr>
      <w:r w:rsidRPr="00AE7018">
        <w:rPr>
          <w:rFonts w:ascii="Arial" w:eastAsia="Calibri" w:hAnsi="Arial" w:cs="Arial"/>
          <w:b/>
          <w:bCs/>
          <w:lang w:val="en-CA"/>
        </w:rPr>
        <w:t xml:space="preserve">Philanthropic </w:t>
      </w:r>
      <w:r w:rsidRPr="00AE7018">
        <w:rPr>
          <w:rFonts w:ascii="Arial" w:eastAsia="Calibri" w:hAnsi="Arial" w:cs="Arial"/>
          <w:lang w:val="en-CA"/>
        </w:rPr>
        <w:t>means the act of phila</w:t>
      </w:r>
      <w:r w:rsidR="0063456A" w:rsidRPr="00AE7018">
        <w:rPr>
          <w:rFonts w:ascii="Arial" w:eastAsia="Calibri" w:hAnsi="Arial" w:cs="Arial"/>
          <w:lang w:val="en-CA"/>
        </w:rPr>
        <w:t xml:space="preserve">nthropy; gifts to the </w:t>
      </w:r>
      <w:r w:rsidR="00FE318B" w:rsidRPr="00AE7018">
        <w:rPr>
          <w:rFonts w:ascii="Arial" w:eastAsia="Calibri" w:hAnsi="Arial" w:cs="Arial"/>
          <w:lang w:val="en-CA"/>
        </w:rPr>
        <w:t xml:space="preserve">health care organizations </w:t>
      </w:r>
      <w:r w:rsidRPr="00AE7018">
        <w:rPr>
          <w:rFonts w:ascii="Arial" w:eastAsia="Calibri" w:hAnsi="Arial" w:cs="Arial"/>
          <w:lang w:val="en-CA"/>
        </w:rPr>
        <w:t>which have real or</w:t>
      </w:r>
      <w:r w:rsidR="00C8661F" w:rsidRPr="00AE7018">
        <w:rPr>
          <w:rFonts w:ascii="Arial" w:eastAsia="Calibri" w:hAnsi="Arial" w:cs="Arial"/>
          <w:lang w:val="en-CA"/>
        </w:rPr>
        <w:t xml:space="preserve"> </w:t>
      </w:r>
      <w:r w:rsidR="000B7087" w:rsidRPr="00AE7018">
        <w:rPr>
          <w:rFonts w:ascii="Arial" w:eastAsia="Calibri" w:hAnsi="Arial" w:cs="Arial"/>
          <w:lang w:val="en-CA"/>
        </w:rPr>
        <w:t>in-kind monetary value.</w:t>
      </w:r>
    </w:p>
    <w:p w14:paraId="0164F5A5" w14:textId="77777777" w:rsidR="001827FD" w:rsidRPr="00E63D6A" w:rsidRDefault="001827FD">
      <w:pPr>
        <w:tabs>
          <w:tab w:val="left" w:pos="4820"/>
        </w:tabs>
        <w:spacing w:after="0" w:line="240" w:lineRule="auto"/>
        <w:rPr>
          <w:rFonts w:ascii="Arial" w:eastAsia="Calibri" w:hAnsi="Arial" w:cs="Arial"/>
          <w:lang w:val="en-CA"/>
        </w:rPr>
      </w:pPr>
    </w:p>
    <w:p w14:paraId="19307743" w14:textId="4596E6EC" w:rsidR="00B133A7" w:rsidRPr="000241EA" w:rsidRDefault="000E3ED7" w:rsidP="000A7CAE">
      <w:pPr>
        <w:tabs>
          <w:tab w:val="left" w:pos="4820"/>
        </w:tabs>
        <w:spacing w:after="0" w:line="240" w:lineRule="auto"/>
        <w:rPr>
          <w:rFonts w:ascii="Arial" w:hAnsi="Arial" w:cs="Arial"/>
          <w:lang w:val="en-CA"/>
        </w:rPr>
      </w:pPr>
      <w:r w:rsidRPr="000241EA">
        <w:rPr>
          <w:rFonts w:ascii="Arial" w:hAnsi="Arial" w:cs="Arial"/>
          <w:b/>
          <w:bCs/>
          <w:lang w:val="en-CA"/>
        </w:rPr>
        <w:t xml:space="preserve">Physical Assets </w:t>
      </w:r>
      <w:r w:rsidRPr="000241EA">
        <w:rPr>
          <w:rFonts w:ascii="Arial" w:hAnsi="Arial" w:cs="Arial"/>
          <w:lang w:val="en-CA"/>
        </w:rPr>
        <w:t xml:space="preserve">include but are not limited to all or portions of: major pieces of equipment, roads, parking lots, walkways, fields, parks, gardens, monuments or other major physical resources that the </w:t>
      </w:r>
      <w:r w:rsidR="00FE318B" w:rsidRPr="000241EA">
        <w:rPr>
          <w:rFonts w:ascii="Arial" w:hAnsi="Arial" w:cs="Arial"/>
          <w:lang w:val="en-CA"/>
        </w:rPr>
        <w:t>health</w:t>
      </w:r>
      <w:r w:rsidR="00A21990">
        <w:rPr>
          <w:rFonts w:ascii="Arial" w:hAnsi="Arial" w:cs="Arial"/>
          <w:lang w:val="en-CA"/>
        </w:rPr>
        <w:t>-</w:t>
      </w:r>
      <w:r w:rsidR="00FE318B" w:rsidRPr="000241EA">
        <w:rPr>
          <w:rFonts w:ascii="Arial" w:hAnsi="Arial" w:cs="Arial"/>
          <w:lang w:val="en-CA"/>
        </w:rPr>
        <w:t xml:space="preserve">care organizations </w:t>
      </w:r>
      <w:r w:rsidRPr="000241EA">
        <w:rPr>
          <w:rFonts w:ascii="Arial" w:hAnsi="Arial" w:cs="Arial"/>
          <w:lang w:val="en-CA"/>
        </w:rPr>
        <w:t>may wish to name from time to time.</w:t>
      </w:r>
    </w:p>
    <w:p w14:paraId="735C0148" w14:textId="77777777" w:rsidR="000A7CAE" w:rsidRPr="000241EA" w:rsidRDefault="000A7CAE" w:rsidP="000A7CAE">
      <w:pPr>
        <w:tabs>
          <w:tab w:val="left" w:pos="4820"/>
        </w:tabs>
        <w:spacing w:after="0" w:line="240" w:lineRule="auto"/>
        <w:rPr>
          <w:rFonts w:ascii="Arial" w:hAnsi="Arial" w:cs="Arial"/>
          <w:lang w:val="en-CA"/>
        </w:rPr>
      </w:pPr>
    </w:p>
    <w:p w14:paraId="2BAA187D" w14:textId="3C944D0A" w:rsidR="000E3ED7" w:rsidRPr="000241EA" w:rsidRDefault="000E3ED7" w:rsidP="000A7CAE">
      <w:pPr>
        <w:spacing w:after="0"/>
        <w:rPr>
          <w:rFonts w:ascii="Arial" w:hAnsi="Arial" w:cs="Arial"/>
          <w:lang w:val="en-CA"/>
        </w:rPr>
      </w:pPr>
      <w:r w:rsidRPr="000241EA">
        <w:rPr>
          <w:rFonts w:ascii="Arial" w:hAnsi="Arial" w:cs="Arial"/>
          <w:b/>
          <w:lang w:val="en-CA"/>
        </w:rPr>
        <w:t>Annual Giving</w:t>
      </w:r>
      <w:r w:rsidRPr="000241EA">
        <w:rPr>
          <w:rFonts w:ascii="Arial" w:hAnsi="Arial" w:cs="Arial"/>
          <w:lang w:val="en-CA"/>
        </w:rPr>
        <w:t xml:space="preserve"> is defined as the sum total of a donor’s receipted gifts made to </w:t>
      </w:r>
      <w:r w:rsidR="00BB2AD7" w:rsidRPr="000241EA">
        <w:rPr>
          <w:rFonts w:ascii="Arial" w:hAnsi="Arial" w:cs="Arial"/>
          <w:lang w:val="en-CA"/>
        </w:rPr>
        <w:t>UHKF</w:t>
      </w:r>
      <w:r w:rsidRPr="000241EA">
        <w:rPr>
          <w:rFonts w:ascii="Arial" w:hAnsi="Arial" w:cs="Arial"/>
          <w:lang w:val="en-CA"/>
        </w:rPr>
        <w:t xml:space="preserve">, regardless of designation, in the calendar year. For annual recognition purposes, annual giving is not tracked separately by </w:t>
      </w:r>
      <w:r w:rsidR="00FE318B" w:rsidRPr="000241EA">
        <w:rPr>
          <w:rFonts w:ascii="Arial" w:hAnsi="Arial" w:cs="Arial"/>
          <w:lang w:val="en-CA"/>
        </w:rPr>
        <w:t>organization</w:t>
      </w:r>
      <w:r w:rsidRPr="000241EA">
        <w:rPr>
          <w:rFonts w:ascii="Arial" w:hAnsi="Arial" w:cs="Arial"/>
          <w:lang w:val="en-CA"/>
        </w:rPr>
        <w:t>.</w:t>
      </w:r>
    </w:p>
    <w:p w14:paraId="377A2FE1" w14:textId="77777777" w:rsidR="001827FD" w:rsidRPr="000241EA" w:rsidRDefault="001827FD" w:rsidP="000A7CAE">
      <w:pPr>
        <w:spacing w:after="0"/>
        <w:rPr>
          <w:rFonts w:ascii="Arial" w:hAnsi="Arial" w:cs="Arial"/>
          <w:lang w:val="en-CA"/>
        </w:rPr>
      </w:pPr>
    </w:p>
    <w:p w14:paraId="658B949E" w14:textId="77777777" w:rsidR="000E3ED7" w:rsidRPr="000241EA" w:rsidRDefault="000E3ED7" w:rsidP="000A7CAE">
      <w:pPr>
        <w:spacing w:after="0"/>
        <w:rPr>
          <w:rFonts w:ascii="Arial" w:hAnsi="Arial" w:cs="Arial"/>
          <w:lang w:val="en-CA"/>
        </w:rPr>
      </w:pPr>
      <w:r w:rsidRPr="000241EA">
        <w:rPr>
          <w:rFonts w:ascii="Arial" w:hAnsi="Arial" w:cs="Arial"/>
          <w:b/>
          <w:lang w:val="en-CA"/>
        </w:rPr>
        <w:t>First</w:t>
      </w:r>
      <w:r w:rsidR="00874EB9" w:rsidRPr="000241EA">
        <w:rPr>
          <w:rFonts w:ascii="Arial" w:hAnsi="Arial" w:cs="Arial"/>
          <w:b/>
          <w:lang w:val="en-CA"/>
        </w:rPr>
        <w:t>-</w:t>
      </w:r>
      <w:r w:rsidRPr="000241EA">
        <w:rPr>
          <w:rFonts w:ascii="Arial" w:hAnsi="Arial" w:cs="Arial"/>
          <w:b/>
          <w:lang w:val="en-CA"/>
        </w:rPr>
        <w:t>Time Donor</w:t>
      </w:r>
      <w:r w:rsidRPr="000241EA">
        <w:rPr>
          <w:rFonts w:ascii="Arial" w:hAnsi="Arial" w:cs="Arial"/>
          <w:lang w:val="en-CA"/>
        </w:rPr>
        <w:t xml:space="preserve"> is an individual, organization or community group who has not made a donation to KHSC or Providence Care in the past.</w:t>
      </w:r>
    </w:p>
    <w:p w14:paraId="36D14EFC" w14:textId="77777777" w:rsidR="001827FD" w:rsidRPr="000241EA" w:rsidRDefault="001827FD" w:rsidP="000A7CAE">
      <w:pPr>
        <w:spacing w:after="0"/>
        <w:rPr>
          <w:rFonts w:ascii="Arial" w:hAnsi="Arial" w:cs="Arial"/>
          <w:lang w:val="en-CA"/>
        </w:rPr>
      </w:pPr>
    </w:p>
    <w:p w14:paraId="16CFEE5E" w14:textId="77777777" w:rsidR="00D14B1D" w:rsidRPr="000241EA" w:rsidRDefault="00D14B1D" w:rsidP="000A7CAE">
      <w:pPr>
        <w:spacing w:after="0"/>
        <w:rPr>
          <w:rFonts w:ascii="Arial" w:hAnsi="Arial" w:cs="Arial"/>
          <w:lang w:val="en-CA"/>
        </w:rPr>
      </w:pPr>
      <w:r w:rsidRPr="000241EA">
        <w:rPr>
          <w:rFonts w:ascii="Arial" w:hAnsi="Arial" w:cs="Arial"/>
          <w:b/>
          <w:lang w:val="en-CA"/>
        </w:rPr>
        <w:t>Memorial Giving</w:t>
      </w:r>
      <w:r w:rsidRPr="000241EA">
        <w:rPr>
          <w:rFonts w:ascii="Arial" w:hAnsi="Arial" w:cs="Arial"/>
          <w:lang w:val="en-CA"/>
        </w:rPr>
        <w:t xml:space="preserve"> is defined as any </w:t>
      </w:r>
      <w:r w:rsidR="00C8661F" w:rsidRPr="000241EA">
        <w:rPr>
          <w:rFonts w:ascii="Arial" w:hAnsi="Arial" w:cs="Arial"/>
          <w:lang w:val="en-CA"/>
        </w:rPr>
        <w:t xml:space="preserve">receipted </w:t>
      </w:r>
      <w:r w:rsidRPr="000241EA">
        <w:rPr>
          <w:rFonts w:ascii="Arial" w:hAnsi="Arial" w:cs="Arial"/>
          <w:lang w:val="en-CA"/>
        </w:rPr>
        <w:t>gift made in memory of a deceased individual</w:t>
      </w:r>
      <w:r w:rsidR="00C8661F" w:rsidRPr="000241EA">
        <w:rPr>
          <w:rFonts w:ascii="Arial" w:hAnsi="Arial" w:cs="Arial"/>
          <w:lang w:val="en-CA"/>
        </w:rPr>
        <w:t>.</w:t>
      </w:r>
    </w:p>
    <w:p w14:paraId="41F8574D" w14:textId="77777777" w:rsidR="001827FD" w:rsidRPr="000241EA" w:rsidRDefault="001827FD" w:rsidP="000A7CAE">
      <w:pPr>
        <w:spacing w:after="0"/>
        <w:rPr>
          <w:rFonts w:ascii="Arial" w:hAnsi="Arial" w:cs="Arial"/>
          <w:lang w:val="en-CA"/>
        </w:rPr>
      </w:pPr>
    </w:p>
    <w:p w14:paraId="6F3A05ED" w14:textId="77777777" w:rsidR="000E3ED7" w:rsidRPr="000241EA" w:rsidRDefault="00D14B1D" w:rsidP="000A7CAE">
      <w:pPr>
        <w:spacing w:after="0"/>
        <w:rPr>
          <w:rFonts w:ascii="Arial" w:hAnsi="Arial" w:cs="Arial"/>
          <w:lang w:val="en-CA"/>
        </w:rPr>
      </w:pPr>
      <w:r w:rsidRPr="000241EA">
        <w:rPr>
          <w:rFonts w:ascii="Arial" w:hAnsi="Arial" w:cs="Arial"/>
          <w:b/>
          <w:lang w:val="en-CA"/>
        </w:rPr>
        <w:t>Estate Gift</w:t>
      </w:r>
      <w:r w:rsidRPr="000241EA">
        <w:rPr>
          <w:rFonts w:ascii="Arial" w:hAnsi="Arial" w:cs="Arial"/>
          <w:lang w:val="en-CA"/>
        </w:rPr>
        <w:t xml:space="preserve"> is defined as any </w:t>
      </w:r>
      <w:r w:rsidR="00927D47" w:rsidRPr="000241EA">
        <w:rPr>
          <w:rFonts w:ascii="Arial" w:hAnsi="Arial" w:cs="Arial"/>
          <w:lang w:val="en-CA"/>
        </w:rPr>
        <w:t xml:space="preserve">bequest or realized previously deferred gifts (e.g. </w:t>
      </w:r>
      <w:r w:rsidR="00251691" w:rsidRPr="000241EA">
        <w:rPr>
          <w:rFonts w:ascii="Arial" w:hAnsi="Arial" w:cs="Arial"/>
          <w:lang w:val="en-CA"/>
        </w:rPr>
        <w:t>g</w:t>
      </w:r>
      <w:r w:rsidR="00927D47" w:rsidRPr="000241EA">
        <w:rPr>
          <w:rFonts w:ascii="Arial" w:hAnsi="Arial" w:cs="Arial"/>
          <w:lang w:val="en-CA"/>
        </w:rPr>
        <w:t>ifts of residual interest, insurance benefits, beneficiary gifts from investments, etc.)</w:t>
      </w:r>
      <w:r w:rsidRPr="000241EA">
        <w:rPr>
          <w:rFonts w:ascii="Arial" w:hAnsi="Arial" w:cs="Arial"/>
          <w:lang w:val="en-CA"/>
        </w:rPr>
        <w:t xml:space="preserve"> through an individual’s last will and testament.</w:t>
      </w:r>
    </w:p>
    <w:p w14:paraId="200256F3" w14:textId="77777777" w:rsidR="001827FD" w:rsidRPr="000241EA" w:rsidRDefault="001827FD" w:rsidP="000A7CAE">
      <w:pPr>
        <w:spacing w:after="0"/>
        <w:rPr>
          <w:rFonts w:ascii="Arial" w:hAnsi="Arial" w:cs="Arial"/>
          <w:lang w:val="en-CA"/>
        </w:rPr>
      </w:pPr>
    </w:p>
    <w:p w14:paraId="14CE79E1" w14:textId="77777777" w:rsidR="00772BC6" w:rsidRPr="000241EA" w:rsidRDefault="00772BC6" w:rsidP="000A7CAE">
      <w:pPr>
        <w:spacing w:after="0"/>
        <w:rPr>
          <w:rFonts w:ascii="Arial" w:hAnsi="Arial" w:cs="Arial"/>
          <w:lang w:val="en-CA"/>
        </w:rPr>
      </w:pPr>
      <w:r w:rsidRPr="000241EA">
        <w:rPr>
          <w:rFonts w:ascii="Arial" w:hAnsi="Arial" w:cs="Arial"/>
          <w:b/>
          <w:lang w:val="en-CA"/>
        </w:rPr>
        <w:t>Future Gifts</w:t>
      </w:r>
      <w:r w:rsidR="00C6483D" w:rsidRPr="000241EA">
        <w:rPr>
          <w:rFonts w:ascii="Arial" w:hAnsi="Arial" w:cs="Arial"/>
          <w:lang w:val="en-CA"/>
        </w:rPr>
        <w:t xml:space="preserve"> </w:t>
      </w:r>
      <w:r w:rsidRPr="000241EA">
        <w:rPr>
          <w:rFonts w:ascii="Arial" w:hAnsi="Arial" w:cs="Arial"/>
          <w:lang w:val="en-CA"/>
        </w:rPr>
        <w:t>include</w:t>
      </w:r>
      <w:r w:rsidR="00251691" w:rsidRPr="000241EA">
        <w:rPr>
          <w:rFonts w:ascii="Arial" w:hAnsi="Arial" w:cs="Arial"/>
          <w:lang w:val="en-CA"/>
        </w:rPr>
        <w:t xml:space="preserve">, </w:t>
      </w:r>
      <w:r w:rsidRPr="000241EA">
        <w:rPr>
          <w:rFonts w:ascii="Arial" w:hAnsi="Arial" w:cs="Arial"/>
          <w:lang w:val="en-CA"/>
        </w:rPr>
        <w:t>but are not limited to</w:t>
      </w:r>
      <w:r w:rsidR="00251691" w:rsidRPr="000241EA">
        <w:rPr>
          <w:rFonts w:ascii="Arial" w:hAnsi="Arial" w:cs="Arial"/>
          <w:lang w:val="en-CA"/>
        </w:rPr>
        <w:t>,</w:t>
      </w:r>
      <w:r w:rsidRPr="000241EA">
        <w:rPr>
          <w:rFonts w:ascii="Arial" w:hAnsi="Arial" w:cs="Arial"/>
          <w:lang w:val="en-CA"/>
        </w:rPr>
        <w:t xml:space="preserve"> bequests and deferred gifts (e.g. </w:t>
      </w:r>
      <w:r w:rsidR="00251691" w:rsidRPr="000241EA">
        <w:rPr>
          <w:rFonts w:ascii="Arial" w:hAnsi="Arial" w:cs="Arial"/>
          <w:lang w:val="en-CA"/>
        </w:rPr>
        <w:t>g</w:t>
      </w:r>
      <w:r w:rsidRPr="000241EA">
        <w:rPr>
          <w:rFonts w:ascii="Arial" w:hAnsi="Arial" w:cs="Arial"/>
          <w:lang w:val="en-CA"/>
        </w:rPr>
        <w:t>ifts of residual interest, insurance benefits, beneficiary gifts from investments, etc.).</w:t>
      </w:r>
    </w:p>
    <w:p w14:paraId="502658CC" w14:textId="77777777" w:rsidR="001827FD" w:rsidRPr="000241EA" w:rsidRDefault="001827FD" w:rsidP="000A7CAE">
      <w:pPr>
        <w:spacing w:after="0"/>
        <w:rPr>
          <w:rFonts w:ascii="Arial" w:hAnsi="Arial" w:cs="Arial"/>
          <w:lang w:val="en-CA"/>
        </w:rPr>
      </w:pPr>
    </w:p>
    <w:p w14:paraId="6A295C74" w14:textId="77777777" w:rsidR="00772BC6" w:rsidRPr="000241EA" w:rsidRDefault="00772BC6" w:rsidP="000A7CAE">
      <w:pPr>
        <w:spacing w:after="0"/>
        <w:rPr>
          <w:rFonts w:ascii="Arial" w:hAnsi="Arial" w:cs="Arial"/>
          <w:lang w:val="en-CA"/>
        </w:rPr>
      </w:pPr>
      <w:r w:rsidRPr="000241EA">
        <w:rPr>
          <w:rFonts w:ascii="Arial" w:hAnsi="Arial" w:cs="Arial"/>
          <w:b/>
          <w:lang w:val="en-CA"/>
        </w:rPr>
        <w:t>Gift in Kind</w:t>
      </w:r>
      <w:r w:rsidR="00C6483D" w:rsidRPr="000241EA">
        <w:rPr>
          <w:rFonts w:ascii="Arial" w:hAnsi="Arial" w:cs="Arial"/>
          <w:lang w:val="en-CA"/>
        </w:rPr>
        <w:t xml:space="preserve"> is a</w:t>
      </w:r>
      <w:r w:rsidRPr="000241EA">
        <w:rPr>
          <w:rFonts w:ascii="Arial" w:hAnsi="Arial" w:cs="Arial"/>
          <w:lang w:val="en-CA"/>
        </w:rPr>
        <w:t xml:space="preserve"> receipted non-monetary gift and/or non-monetary gift that ha</w:t>
      </w:r>
      <w:r w:rsidR="00251691" w:rsidRPr="000241EA">
        <w:rPr>
          <w:rFonts w:ascii="Arial" w:hAnsi="Arial" w:cs="Arial"/>
          <w:lang w:val="en-CA"/>
        </w:rPr>
        <w:t>s</w:t>
      </w:r>
      <w:r w:rsidRPr="000241EA">
        <w:rPr>
          <w:rFonts w:ascii="Arial" w:hAnsi="Arial" w:cs="Arial"/>
          <w:lang w:val="en-CA"/>
        </w:rPr>
        <w:t xml:space="preserve"> a generally understood and accepted market value. </w:t>
      </w:r>
    </w:p>
    <w:p w14:paraId="4FCCBFE2" w14:textId="77777777" w:rsidR="001827FD" w:rsidRPr="000241EA" w:rsidRDefault="001827FD" w:rsidP="000A7CAE">
      <w:pPr>
        <w:spacing w:after="0"/>
        <w:rPr>
          <w:rFonts w:ascii="Arial" w:hAnsi="Arial" w:cs="Arial"/>
          <w:lang w:val="en-CA"/>
        </w:rPr>
      </w:pPr>
    </w:p>
    <w:p w14:paraId="7CEA1099" w14:textId="474B962E" w:rsidR="009F2E0D" w:rsidRPr="000241EA" w:rsidRDefault="009F2E0D" w:rsidP="000A7CAE">
      <w:pPr>
        <w:spacing w:after="0"/>
        <w:rPr>
          <w:rFonts w:ascii="Arial" w:hAnsi="Arial" w:cs="Arial"/>
          <w:lang w:val="en-CA"/>
        </w:rPr>
      </w:pPr>
      <w:r w:rsidRPr="000241EA">
        <w:rPr>
          <w:rFonts w:ascii="Arial" w:hAnsi="Arial" w:cs="Arial"/>
          <w:b/>
          <w:lang w:val="en-CA"/>
        </w:rPr>
        <w:t>Shared Unrestricted Gifts</w:t>
      </w:r>
      <w:r w:rsidRPr="000241EA">
        <w:rPr>
          <w:rFonts w:ascii="Arial" w:hAnsi="Arial" w:cs="Arial"/>
          <w:lang w:val="en-CA"/>
        </w:rPr>
        <w:t xml:space="preserve"> are gifts that are not designated to any particular program, department or</w:t>
      </w:r>
      <w:r w:rsidR="0089231C">
        <w:rPr>
          <w:rFonts w:ascii="Arial" w:hAnsi="Arial" w:cs="Arial"/>
          <w:lang w:val="en-CA"/>
        </w:rPr>
        <w:t xml:space="preserve"> to either health-care </w:t>
      </w:r>
      <w:r w:rsidR="005E6025">
        <w:rPr>
          <w:rFonts w:ascii="Arial" w:hAnsi="Arial" w:cs="Arial"/>
          <w:lang w:val="en-CA"/>
        </w:rPr>
        <w:t>organization</w:t>
      </w:r>
      <w:r w:rsidRPr="000241EA">
        <w:rPr>
          <w:rFonts w:ascii="Arial" w:hAnsi="Arial" w:cs="Arial"/>
          <w:lang w:val="en-CA"/>
        </w:rPr>
        <w:t xml:space="preserve">. </w:t>
      </w:r>
    </w:p>
    <w:p w14:paraId="3A8BB312" w14:textId="77777777" w:rsidR="001827FD" w:rsidRPr="000241EA" w:rsidRDefault="001827FD" w:rsidP="000A7CAE">
      <w:pPr>
        <w:spacing w:after="0"/>
        <w:rPr>
          <w:rFonts w:ascii="Arial" w:hAnsi="Arial" w:cs="Arial"/>
          <w:lang w:val="en-CA"/>
        </w:rPr>
      </w:pPr>
    </w:p>
    <w:p w14:paraId="1C618C30" w14:textId="11E0119B" w:rsidR="00536A63" w:rsidRPr="000241EA" w:rsidRDefault="00536A63" w:rsidP="000A7CAE">
      <w:pPr>
        <w:spacing w:after="0"/>
        <w:rPr>
          <w:rFonts w:ascii="Arial" w:hAnsi="Arial" w:cs="Arial"/>
          <w:lang w:val="en-CA"/>
        </w:rPr>
      </w:pPr>
      <w:r w:rsidRPr="000241EA">
        <w:rPr>
          <w:rFonts w:ascii="Arial" w:hAnsi="Arial" w:cs="Arial"/>
          <w:b/>
          <w:lang w:val="en-CA"/>
        </w:rPr>
        <w:t>Sponsorship</w:t>
      </w:r>
      <w:r w:rsidR="009375F7" w:rsidRPr="000241EA">
        <w:rPr>
          <w:rFonts w:ascii="Arial" w:hAnsi="Arial" w:cs="Arial"/>
          <w:b/>
          <w:lang w:val="en-CA"/>
        </w:rPr>
        <w:t xml:space="preserve"> </w:t>
      </w:r>
      <w:r w:rsidR="009375F7" w:rsidRPr="000241EA">
        <w:rPr>
          <w:rFonts w:ascii="Arial" w:hAnsi="Arial" w:cs="Arial"/>
          <w:lang w:val="en-CA"/>
        </w:rPr>
        <w:t xml:space="preserve">refers to funds received to offset costs of an event or program for which </w:t>
      </w:r>
      <w:r w:rsidR="00855203" w:rsidRPr="000241EA">
        <w:rPr>
          <w:rFonts w:ascii="Arial" w:hAnsi="Arial" w:cs="Arial"/>
          <w:lang w:val="en-CA"/>
        </w:rPr>
        <w:t xml:space="preserve">the contributor </w:t>
      </w:r>
      <w:r w:rsidR="009375F7" w:rsidRPr="000241EA">
        <w:rPr>
          <w:rFonts w:ascii="Arial" w:hAnsi="Arial" w:cs="Arial"/>
          <w:lang w:val="en-CA"/>
        </w:rPr>
        <w:t>receive</w:t>
      </w:r>
      <w:r w:rsidR="00855203" w:rsidRPr="000241EA">
        <w:rPr>
          <w:rFonts w:ascii="Arial" w:hAnsi="Arial" w:cs="Arial"/>
          <w:lang w:val="en-CA"/>
        </w:rPr>
        <w:t>s</w:t>
      </w:r>
      <w:r w:rsidR="009375F7" w:rsidRPr="000241EA">
        <w:rPr>
          <w:rFonts w:ascii="Arial" w:hAnsi="Arial" w:cs="Arial"/>
          <w:lang w:val="en-CA"/>
        </w:rPr>
        <w:t xml:space="preserve"> benefit</w:t>
      </w:r>
      <w:r w:rsidR="00251691" w:rsidRPr="000241EA">
        <w:rPr>
          <w:rFonts w:ascii="Arial" w:hAnsi="Arial" w:cs="Arial"/>
          <w:lang w:val="en-CA"/>
        </w:rPr>
        <w:t>,</w:t>
      </w:r>
      <w:r w:rsidR="009375F7" w:rsidRPr="000241EA">
        <w:rPr>
          <w:rFonts w:ascii="Arial" w:hAnsi="Arial" w:cs="Arial"/>
          <w:lang w:val="en-CA"/>
        </w:rPr>
        <w:t xml:space="preserve"> such as logo placement or inclusion in promotional materials.</w:t>
      </w:r>
      <w:r w:rsidR="00855203" w:rsidRPr="000241EA">
        <w:rPr>
          <w:rFonts w:ascii="Arial" w:hAnsi="Arial" w:cs="Arial"/>
          <w:lang w:val="en-CA"/>
        </w:rPr>
        <w:t xml:space="preserve"> Sponsorship funds are not considered gifts and are not eligible for charitable donation receipts.</w:t>
      </w:r>
    </w:p>
    <w:p w14:paraId="28372B88" w14:textId="77777777" w:rsidR="002E20E7" w:rsidRPr="000241EA" w:rsidRDefault="002E20E7" w:rsidP="000A7CAE">
      <w:pPr>
        <w:spacing w:after="0"/>
        <w:rPr>
          <w:rFonts w:ascii="Arial" w:hAnsi="Arial" w:cs="Arial"/>
          <w:b/>
          <w:lang w:val="en-CA"/>
        </w:rPr>
      </w:pPr>
    </w:p>
    <w:p w14:paraId="678DD107" w14:textId="77777777" w:rsidR="002E20E7" w:rsidRDefault="002E20E7" w:rsidP="000A7CAE">
      <w:pPr>
        <w:spacing w:after="0"/>
        <w:rPr>
          <w:rFonts w:ascii="Arial" w:hAnsi="Arial" w:cs="Arial"/>
          <w:b/>
          <w:lang w:val="en-CA"/>
        </w:rPr>
      </w:pPr>
      <w:r w:rsidRPr="000241EA">
        <w:rPr>
          <w:rFonts w:ascii="Arial" w:hAnsi="Arial" w:cs="Arial"/>
          <w:b/>
          <w:lang w:val="en-CA"/>
        </w:rPr>
        <w:t>POLICY</w:t>
      </w:r>
    </w:p>
    <w:p w14:paraId="6E6435E8" w14:textId="77777777" w:rsidR="006F17D6" w:rsidRPr="000241EA" w:rsidRDefault="006F17D6" w:rsidP="000A7CAE">
      <w:pPr>
        <w:spacing w:after="0"/>
        <w:rPr>
          <w:rFonts w:ascii="Arial" w:hAnsi="Arial" w:cs="Arial"/>
          <w:b/>
          <w:lang w:val="en-CA"/>
        </w:rPr>
      </w:pPr>
    </w:p>
    <w:p w14:paraId="4698E477" w14:textId="23115A25" w:rsidR="002E20E7" w:rsidRPr="000241EA" w:rsidRDefault="00492A65" w:rsidP="005E6025">
      <w:pPr>
        <w:rPr>
          <w:rFonts w:ascii="Arial" w:hAnsi="Arial" w:cs="Arial"/>
          <w:lang w:val="en-CA"/>
        </w:rPr>
      </w:pPr>
      <w:r w:rsidRPr="000241EA">
        <w:rPr>
          <w:rFonts w:ascii="Arial" w:hAnsi="Arial" w:cs="Arial"/>
          <w:lang w:val="en-CA"/>
        </w:rPr>
        <w:t>This policy has been broken down into three parts:</w:t>
      </w:r>
    </w:p>
    <w:p w14:paraId="1CB43C9E" w14:textId="5495F26B" w:rsidR="00F86C28" w:rsidRPr="000241EA" w:rsidRDefault="00F86C28" w:rsidP="00F86C28">
      <w:pPr>
        <w:spacing w:after="0"/>
        <w:ind w:left="1560" w:hanging="1560"/>
        <w:rPr>
          <w:rFonts w:ascii="Arial" w:hAnsi="Arial" w:cs="Arial"/>
          <w:lang w:val="en-CA"/>
        </w:rPr>
      </w:pPr>
      <w:r w:rsidRPr="005E6025">
        <w:rPr>
          <w:rFonts w:ascii="Arial" w:hAnsi="Arial" w:cs="Arial"/>
          <w:b/>
          <w:lang w:val="en-CA"/>
        </w:rPr>
        <w:t>PART ONE:</w:t>
      </w:r>
      <w:r w:rsidRPr="000241EA">
        <w:rPr>
          <w:rFonts w:ascii="Arial" w:hAnsi="Arial" w:cs="Arial"/>
          <w:lang w:val="en-CA"/>
        </w:rPr>
        <w:t xml:space="preserve"> </w:t>
      </w:r>
      <w:r w:rsidRPr="000241EA">
        <w:rPr>
          <w:rFonts w:ascii="Arial" w:hAnsi="Arial" w:cs="Arial"/>
          <w:lang w:val="en-CA"/>
        </w:rPr>
        <w:tab/>
        <w:t>Outlines the different gift types and the corresponding recognition.</w:t>
      </w:r>
    </w:p>
    <w:p w14:paraId="498637D0" w14:textId="4925C439" w:rsidR="00F86C28" w:rsidRPr="000241EA" w:rsidRDefault="00F86C28" w:rsidP="00F86C28">
      <w:pPr>
        <w:spacing w:after="0"/>
        <w:ind w:left="1560" w:hanging="1560"/>
        <w:rPr>
          <w:rFonts w:ascii="Arial" w:hAnsi="Arial" w:cs="Arial"/>
          <w:lang w:val="en-CA"/>
        </w:rPr>
      </w:pPr>
      <w:r w:rsidRPr="005E6025">
        <w:rPr>
          <w:rFonts w:ascii="Arial" w:hAnsi="Arial" w:cs="Arial"/>
          <w:b/>
          <w:lang w:val="en-CA"/>
        </w:rPr>
        <w:t>PART TWO:</w:t>
      </w:r>
      <w:r w:rsidRPr="000241EA">
        <w:rPr>
          <w:rFonts w:ascii="Arial" w:hAnsi="Arial" w:cs="Arial"/>
          <w:lang w:val="en-CA"/>
        </w:rPr>
        <w:t xml:space="preserve"> </w:t>
      </w:r>
      <w:r w:rsidRPr="000241EA">
        <w:rPr>
          <w:rFonts w:ascii="Arial" w:hAnsi="Arial" w:cs="Arial"/>
          <w:lang w:val="en-CA"/>
        </w:rPr>
        <w:tab/>
        <w:t xml:space="preserve">Provides information for naming opportunities and recognition signage for the physical recognition of gifts to support the </w:t>
      </w:r>
      <w:r w:rsidR="003A5C23">
        <w:rPr>
          <w:rFonts w:ascii="Arial" w:hAnsi="Arial" w:cs="Arial"/>
          <w:lang w:val="en-CA"/>
        </w:rPr>
        <w:t>health</w:t>
      </w:r>
      <w:r w:rsidR="00A21990">
        <w:rPr>
          <w:rFonts w:ascii="Arial" w:hAnsi="Arial" w:cs="Arial"/>
          <w:lang w:val="en-CA"/>
        </w:rPr>
        <w:t>-</w:t>
      </w:r>
      <w:r w:rsidR="003A5C23">
        <w:rPr>
          <w:rFonts w:ascii="Arial" w:hAnsi="Arial" w:cs="Arial"/>
          <w:lang w:val="en-CA"/>
        </w:rPr>
        <w:t>care organizations’</w:t>
      </w:r>
      <w:r w:rsidR="003A5C23" w:rsidRPr="000241EA">
        <w:rPr>
          <w:rFonts w:ascii="Arial" w:hAnsi="Arial" w:cs="Arial"/>
          <w:lang w:val="en-CA"/>
        </w:rPr>
        <w:t xml:space="preserve"> </w:t>
      </w:r>
      <w:r w:rsidRPr="000241EA">
        <w:rPr>
          <w:rFonts w:ascii="Arial" w:hAnsi="Arial" w:cs="Arial"/>
          <w:lang w:val="en-CA"/>
        </w:rPr>
        <w:t xml:space="preserve">sites. </w:t>
      </w:r>
    </w:p>
    <w:p w14:paraId="06E41147" w14:textId="6B494042" w:rsidR="00F86C28" w:rsidRPr="000241EA" w:rsidRDefault="00F86C28" w:rsidP="005E6025">
      <w:pPr>
        <w:ind w:left="1559" w:hanging="1559"/>
        <w:rPr>
          <w:rFonts w:ascii="Arial" w:hAnsi="Arial" w:cs="Arial"/>
          <w:lang w:val="en-CA"/>
        </w:rPr>
      </w:pPr>
      <w:r w:rsidRPr="005E6025">
        <w:rPr>
          <w:rFonts w:ascii="Arial" w:hAnsi="Arial" w:cs="Arial"/>
          <w:b/>
          <w:lang w:val="en-CA"/>
        </w:rPr>
        <w:t>PART THREE:</w:t>
      </w:r>
      <w:r w:rsidRPr="000241EA">
        <w:rPr>
          <w:rFonts w:ascii="Arial" w:hAnsi="Arial" w:cs="Arial"/>
          <w:lang w:val="en-CA"/>
        </w:rPr>
        <w:t xml:space="preserve"> </w:t>
      </w:r>
      <w:r w:rsidRPr="000241EA">
        <w:rPr>
          <w:rFonts w:ascii="Arial" w:hAnsi="Arial" w:cs="Arial"/>
          <w:lang w:val="en-CA"/>
        </w:rPr>
        <w:tab/>
        <w:t>Outlines the policy for Donor Recognition events</w:t>
      </w:r>
    </w:p>
    <w:p w14:paraId="72818AC9" w14:textId="77777777" w:rsidR="002E20E7" w:rsidRPr="000241EA" w:rsidRDefault="002E20E7" w:rsidP="000A7CAE">
      <w:pPr>
        <w:spacing w:after="0"/>
        <w:rPr>
          <w:rFonts w:ascii="Arial" w:hAnsi="Arial" w:cs="Arial"/>
          <w:b/>
          <w:lang w:val="en-CA"/>
        </w:rPr>
      </w:pPr>
    </w:p>
    <w:p w14:paraId="6EB62DE3" w14:textId="77777777" w:rsidR="002E20E7" w:rsidRPr="000241EA" w:rsidRDefault="002E20E7" w:rsidP="005E6025">
      <w:pPr>
        <w:pBdr>
          <w:bottom w:val="single" w:sz="4" w:space="1" w:color="auto"/>
        </w:pBdr>
        <w:rPr>
          <w:rFonts w:ascii="Arial" w:hAnsi="Arial" w:cs="Arial"/>
          <w:b/>
          <w:lang w:val="en-CA"/>
        </w:rPr>
      </w:pPr>
      <w:r w:rsidRPr="000241EA">
        <w:rPr>
          <w:rFonts w:ascii="Arial" w:hAnsi="Arial" w:cs="Arial"/>
          <w:b/>
          <w:lang w:val="en-CA"/>
        </w:rPr>
        <w:t xml:space="preserve">PART ONE: </w:t>
      </w:r>
      <w:r w:rsidR="000F57B4" w:rsidRPr="000241EA">
        <w:rPr>
          <w:rFonts w:ascii="Arial" w:hAnsi="Arial" w:cs="Arial"/>
          <w:b/>
          <w:lang w:val="en-CA"/>
        </w:rPr>
        <w:t>GIFT TYPES AND CORRESPONDING RECOGNITION</w:t>
      </w:r>
    </w:p>
    <w:p w14:paraId="74A7FFC8" w14:textId="77777777" w:rsidR="00690816" w:rsidRPr="000241EA" w:rsidRDefault="0017279F" w:rsidP="000241EA">
      <w:pPr>
        <w:pStyle w:val="NoSpacing"/>
        <w:rPr>
          <w:rFonts w:ascii="Arial" w:hAnsi="Arial" w:cs="Arial"/>
          <w:b/>
          <w:lang w:val="en-CA"/>
        </w:rPr>
      </w:pPr>
      <w:r w:rsidRPr="000241EA">
        <w:rPr>
          <w:rFonts w:ascii="Arial" w:hAnsi="Arial" w:cs="Arial"/>
          <w:b/>
          <w:lang w:val="en-CA"/>
        </w:rPr>
        <w:t>GIFT RECOGNITION</w:t>
      </w:r>
    </w:p>
    <w:p w14:paraId="6C0C7F29" w14:textId="37FCB0F4" w:rsidR="00690816" w:rsidRPr="000241EA" w:rsidRDefault="00690816" w:rsidP="00690816">
      <w:pPr>
        <w:rPr>
          <w:rFonts w:ascii="Arial" w:hAnsi="Arial" w:cs="Arial"/>
          <w:lang w:val="en-CA"/>
        </w:rPr>
      </w:pPr>
      <w:r w:rsidRPr="000241EA">
        <w:rPr>
          <w:rFonts w:ascii="Arial" w:hAnsi="Arial" w:cs="Arial"/>
          <w:lang w:val="en-CA"/>
        </w:rPr>
        <w:t xml:space="preserve">Gift recognition is based upon donations made in support of the work of </w:t>
      </w:r>
      <w:r w:rsidR="00555B96" w:rsidRPr="000241EA">
        <w:rPr>
          <w:rFonts w:ascii="Arial" w:hAnsi="Arial" w:cs="Arial"/>
          <w:lang w:val="en-CA"/>
        </w:rPr>
        <w:t xml:space="preserve">KHSC and Providence Care </w:t>
      </w:r>
      <w:r w:rsidR="00B176CC" w:rsidRPr="000241EA">
        <w:rPr>
          <w:rFonts w:ascii="Arial" w:hAnsi="Arial" w:cs="Arial"/>
          <w:lang w:val="en-CA"/>
        </w:rPr>
        <w:t xml:space="preserve">through </w:t>
      </w:r>
      <w:r w:rsidR="00BB2AD7" w:rsidRPr="000241EA">
        <w:rPr>
          <w:rFonts w:ascii="Arial" w:hAnsi="Arial" w:cs="Arial"/>
          <w:lang w:val="en-CA"/>
        </w:rPr>
        <w:t>UHKF</w:t>
      </w:r>
      <w:r w:rsidRPr="000241EA">
        <w:rPr>
          <w:rFonts w:ascii="Arial" w:hAnsi="Arial" w:cs="Arial"/>
          <w:lang w:val="en-CA"/>
        </w:rPr>
        <w:t xml:space="preserve">. </w:t>
      </w:r>
      <w:r w:rsidR="00115DF4" w:rsidRPr="000241EA">
        <w:rPr>
          <w:rFonts w:ascii="Arial" w:hAnsi="Arial" w:cs="Arial"/>
          <w:lang w:val="en-CA"/>
        </w:rPr>
        <w:t>Cumulative g</w:t>
      </w:r>
      <w:r w:rsidRPr="000241EA">
        <w:rPr>
          <w:rFonts w:ascii="Arial" w:hAnsi="Arial" w:cs="Arial"/>
          <w:lang w:val="en-CA"/>
        </w:rPr>
        <w:t>ifts of $</w:t>
      </w:r>
      <w:r w:rsidR="00115DF4" w:rsidRPr="000241EA">
        <w:rPr>
          <w:rFonts w:ascii="Arial" w:hAnsi="Arial" w:cs="Arial"/>
          <w:lang w:val="en-CA"/>
        </w:rPr>
        <w:t>5</w:t>
      </w:r>
      <w:r w:rsidRPr="000241EA">
        <w:rPr>
          <w:rFonts w:ascii="Arial" w:hAnsi="Arial" w:cs="Arial"/>
          <w:lang w:val="en-CA"/>
        </w:rPr>
        <w:t xml:space="preserve">00 or greater are eligible for public recognition. Recognition is commensurate </w:t>
      </w:r>
      <w:r w:rsidR="003A5C23">
        <w:rPr>
          <w:rFonts w:ascii="Arial" w:hAnsi="Arial" w:cs="Arial"/>
          <w:lang w:val="en-CA"/>
        </w:rPr>
        <w:t>with</w:t>
      </w:r>
      <w:r w:rsidR="003A5C23" w:rsidRPr="000241EA">
        <w:rPr>
          <w:rFonts w:ascii="Arial" w:hAnsi="Arial" w:cs="Arial"/>
          <w:lang w:val="en-CA"/>
        </w:rPr>
        <w:t xml:space="preserve"> </w:t>
      </w:r>
      <w:r w:rsidRPr="000241EA">
        <w:rPr>
          <w:rFonts w:ascii="Arial" w:hAnsi="Arial" w:cs="Arial"/>
          <w:lang w:val="en-CA"/>
        </w:rPr>
        <w:t>the size of the gift</w:t>
      </w:r>
      <w:r w:rsidR="00115DF4" w:rsidRPr="000241EA">
        <w:rPr>
          <w:rFonts w:ascii="Arial" w:hAnsi="Arial" w:cs="Arial"/>
          <w:lang w:val="en-CA"/>
        </w:rPr>
        <w:t>.</w:t>
      </w:r>
    </w:p>
    <w:p w14:paraId="36772A20" w14:textId="77777777" w:rsidR="00812A9D" w:rsidRPr="000241EA" w:rsidRDefault="00690816" w:rsidP="002E20E7">
      <w:pPr>
        <w:spacing w:after="0"/>
        <w:rPr>
          <w:rFonts w:ascii="Arial" w:hAnsi="Arial" w:cs="Arial"/>
          <w:lang w:val="en-CA"/>
        </w:rPr>
      </w:pPr>
      <w:r w:rsidRPr="000241EA">
        <w:rPr>
          <w:rFonts w:ascii="Arial" w:hAnsi="Arial" w:cs="Arial"/>
          <w:lang w:val="en-CA"/>
        </w:rPr>
        <w:t xml:space="preserve">All donations are processed by </w:t>
      </w:r>
      <w:r w:rsidR="00BB2AD7" w:rsidRPr="000241EA">
        <w:rPr>
          <w:rFonts w:ascii="Arial" w:hAnsi="Arial" w:cs="Arial"/>
          <w:lang w:val="en-CA"/>
        </w:rPr>
        <w:t>UHKF</w:t>
      </w:r>
      <w:r w:rsidRPr="000241EA">
        <w:rPr>
          <w:rFonts w:ascii="Arial" w:hAnsi="Arial" w:cs="Arial"/>
          <w:lang w:val="en-CA"/>
        </w:rPr>
        <w:t xml:space="preserve"> to ensure appropri</w:t>
      </w:r>
      <w:r w:rsidR="00812A9D" w:rsidRPr="000241EA">
        <w:rPr>
          <w:rFonts w:ascii="Arial" w:hAnsi="Arial" w:cs="Arial"/>
          <w:lang w:val="en-CA"/>
        </w:rPr>
        <w:t xml:space="preserve">ate record keeping, receipting, </w:t>
      </w:r>
      <w:r w:rsidRPr="000241EA">
        <w:rPr>
          <w:rFonts w:ascii="Arial" w:hAnsi="Arial" w:cs="Arial"/>
          <w:lang w:val="en-CA"/>
        </w:rPr>
        <w:t xml:space="preserve">recognition </w:t>
      </w:r>
      <w:r w:rsidR="00555B96" w:rsidRPr="000241EA">
        <w:rPr>
          <w:rFonts w:ascii="Arial" w:hAnsi="Arial" w:cs="Arial"/>
          <w:lang w:val="en-CA"/>
        </w:rPr>
        <w:t>and stewardship</w:t>
      </w:r>
      <w:r w:rsidRPr="000241EA">
        <w:rPr>
          <w:rFonts w:ascii="Arial" w:hAnsi="Arial" w:cs="Arial"/>
          <w:lang w:val="en-CA"/>
        </w:rPr>
        <w:t xml:space="preserve">. </w:t>
      </w:r>
    </w:p>
    <w:p w14:paraId="235B091C" w14:textId="77777777" w:rsidR="00626815" w:rsidRPr="000241EA" w:rsidRDefault="00626815" w:rsidP="002E20E7">
      <w:pPr>
        <w:spacing w:after="0"/>
        <w:rPr>
          <w:rFonts w:ascii="Arial" w:hAnsi="Arial" w:cs="Arial"/>
          <w:lang w:val="en-CA"/>
        </w:rPr>
      </w:pPr>
    </w:p>
    <w:p w14:paraId="767944DF" w14:textId="77777777" w:rsidR="00626815" w:rsidRPr="000241EA" w:rsidRDefault="00626815" w:rsidP="000241EA">
      <w:pPr>
        <w:pStyle w:val="NoSpacing"/>
        <w:rPr>
          <w:rFonts w:ascii="Arial" w:hAnsi="Arial" w:cs="Arial"/>
          <w:b/>
          <w:lang w:val="en-CA"/>
        </w:rPr>
      </w:pPr>
      <w:r w:rsidRPr="000241EA">
        <w:rPr>
          <w:rFonts w:ascii="Arial" w:hAnsi="Arial" w:cs="Arial"/>
          <w:b/>
          <w:lang w:val="en-CA"/>
        </w:rPr>
        <w:t>CONFIDENTIALITY</w:t>
      </w:r>
    </w:p>
    <w:p w14:paraId="255406B7" w14:textId="77777777" w:rsidR="00812A9D" w:rsidRPr="000241EA" w:rsidRDefault="00BB2AD7" w:rsidP="006F17D6">
      <w:pPr>
        <w:spacing w:after="240"/>
        <w:rPr>
          <w:rFonts w:ascii="Arial" w:hAnsi="Arial" w:cs="Arial"/>
          <w:lang w:val="en-CA"/>
        </w:rPr>
      </w:pPr>
      <w:r w:rsidRPr="000241EA">
        <w:rPr>
          <w:rFonts w:ascii="Arial" w:hAnsi="Arial" w:cs="Arial"/>
          <w:lang w:val="en-CA"/>
        </w:rPr>
        <w:t>UHKF</w:t>
      </w:r>
      <w:r w:rsidR="00812A9D" w:rsidRPr="000241EA">
        <w:rPr>
          <w:rFonts w:ascii="Arial" w:hAnsi="Arial" w:cs="Arial"/>
          <w:lang w:val="en-CA"/>
        </w:rPr>
        <w:t xml:space="preserve"> agrees to respect and observe any donor’s wish for anonymity</w:t>
      </w:r>
      <w:r w:rsidR="00611147" w:rsidRPr="000241EA">
        <w:rPr>
          <w:rFonts w:ascii="Arial" w:hAnsi="Arial" w:cs="Arial"/>
          <w:lang w:val="en-CA"/>
        </w:rPr>
        <w:t>.</w:t>
      </w:r>
      <w:r w:rsidR="00812A9D" w:rsidRPr="000241EA">
        <w:rPr>
          <w:rFonts w:ascii="Arial" w:hAnsi="Arial" w:cs="Arial"/>
          <w:lang w:val="en-CA"/>
        </w:rPr>
        <w:t xml:space="preserve"> Any donor wishing to remain anonymous will be thanked privately</w:t>
      </w:r>
      <w:r w:rsidR="00927D47" w:rsidRPr="000241EA">
        <w:rPr>
          <w:rFonts w:ascii="Arial" w:hAnsi="Arial" w:cs="Arial"/>
          <w:lang w:val="en-CA"/>
        </w:rPr>
        <w:t>.</w:t>
      </w:r>
    </w:p>
    <w:p w14:paraId="23925CF2" w14:textId="70DD82D1" w:rsidR="00091ABF" w:rsidRPr="000241EA" w:rsidRDefault="00812A9D" w:rsidP="006F17D6">
      <w:pPr>
        <w:spacing w:after="240"/>
        <w:rPr>
          <w:rFonts w:ascii="Arial" w:hAnsi="Arial" w:cs="Arial"/>
          <w:lang w:val="en-CA"/>
        </w:rPr>
      </w:pPr>
      <w:r w:rsidRPr="000241EA">
        <w:rPr>
          <w:rFonts w:ascii="Arial" w:hAnsi="Arial" w:cs="Arial"/>
          <w:lang w:val="en-CA"/>
        </w:rPr>
        <w:t xml:space="preserve">Unless otherwise directed by the donor, the specific amount of the donation and terms of payment is confidential. Access to donor information is </w:t>
      </w:r>
      <w:r w:rsidR="00B127EB" w:rsidRPr="000241EA">
        <w:rPr>
          <w:rFonts w:ascii="Arial" w:hAnsi="Arial" w:cs="Arial"/>
          <w:lang w:val="en-CA"/>
        </w:rPr>
        <w:t xml:space="preserve">guided by the </w:t>
      </w:r>
      <w:r w:rsidR="00855203" w:rsidRPr="000241EA">
        <w:rPr>
          <w:rFonts w:ascii="Arial" w:hAnsi="Arial" w:cs="Arial"/>
          <w:lang w:val="en-CA"/>
        </w:rPr>
        <w:t xml:space="preserve">UHKF </w:t>
      </w:r>
      <w:r w:rsidR="00B127EB" w:rsidRPr="000241EA">
        <w:rPr>
          <w:rFonts w:ascii="Arial" w:hAnsi="Arial" w:cs="Arial"/>
          <w:lang w:val="en-CA"/>
        </w:rPr>
        <w:t xml:space="preserve">Privacy Policy. </w:t>
      </w:r>
    </w:p>
    <w:p w14:paraId="257DD1F1" w14:textId="77777777" w:rsidR="001629BF" w:rsidRPr="000241EA" w:rsidRDefault="001629BF" w:rsidP="00091ABF">
      <w:pPr>
        <w:spacing w:after="0"/>
        <w:rPr>
          <w:rFonts w:ascii="Arial" w:hAnsi="Arial" w:cs="Arial"/>
          <w:b/>
          <w:lang w:val="en-CA"/>
        </w:rPr>
      </w:pPr>
      <w:r w:rsidRPr="000241EA">
        <w:rPr>
          <w:rFonts w:ascii="Arial" w:hAnsi="Arial" w:cs="Arial"/>
          <w:b/>
          <w:lang w:val="en-CA"/>
        </w:rPr>
        <w:t>CANADA REVENUE AGENCY AND THE DONOR BILL OF RIGHTS</w:t>
      </w:r>
    </w:p>
    <w:p w14:paraId="4CF1524E" w14:textId="77777777" w:rsidR="006F17D6" w:rsidRDefault="00BB2AD7" w:rsidP="006F17D6">
      <w:pPr>
        <w:spacing w:after="0"/>
        <w:rPr>
          <w:rFonts w:ascii="Arial" w:hAnsi="Arial" w:cs="Arial"/>
          <w:lang w:val="en-CA"/>
        </w:rPr>
      </w:pPr>
      <w:r w:rsidRPr="000241EA">
        <w:rPr>
          <w:rFonts w:ascii="Arial" w:hAnsi="Arial" w:cs="Arial"/>
          <w:lang w:val="en-CA"/>
        </w:rPr>
        <w:lastRenderedPageBreak/>
        <w:t>UHKF</w:t>
      </w:r>
      <w:r w:rsidR="001629BF" w:rsidRPr="000241EA">
        <w:rPr>
          <w:rFonts w:ascii="Arial" w:hAnsi="Arial" w:cs="Arial"/>
          <w:lang w:val="en-CA"/>
        </w:rPr>
        <w:t xml:space="preserve"> is bound to comply with all rules and regulations prescribed by the Canada Revenue Agency (CRA). As such,</w:t>
      </w:r>
      <w:r w:rsidR="00927330" w:rsidRPr="000241EA">
        <w:rPr>
          <w:rFonts w:ascii="Arial" w:hAnsi="Arial" w:cs="Arial"/>
          <w:lang w:val="en-CA"/>
        </w:rPr>
        <w:t xml:space="preserve"> </w:t>
      </w:r>
      <w:r w:rsidRPr="000241EA">
        <w:rPr>
          <w:rFonts w:ascii="Arial" w:hAnsi="Arial" w:cs="Arial"/>
          <w:lang w:val="en-CA"/>
        </w:rPr>
        <w:t>UHKF</w:t>
      </w:r>
      <w:r w:rsidR="00275628" w:rsidRPr="000241EA">
        <w:rPr>
          <w:rFonts w:ascii="Arial" w:hAnsi="Arial" w:cs="Arial"/>
          <w:lang w:val="en-CA"/>
        </w:rPr>
        <w:t>,</w:t>
      </w:r>
      <w:r w:rsidR="001629BF" w:rsidRPr="000241EA">
        <w:rPr>
          <w:rFonts w:ascii="Arial" w:hAnsi="Arial" w:cs="Arial"/>
          <w:lang w:val="en-CA"/>
        </w:rPr>
        <w:t xml:space="preserve"> </w:t>
      </w:r>
      <w:r w:rsidR="00B93B9C" w:rsidRPr="000241EA">
        <w:rPr>
          <w:rFonts w:ascii="Arial" w:hAnsi="Arial" w:cs="Arial"/>
          <w:lang w:val="en-CA"/>
        </w:rPr>
        <w:t xml:space="preserve">KHSC and Providence Care </w:t>
      </w:r>
      <w:r w:rsidR="001629BF" w:rsidRPr="000241EA">
        <w:rPr>
          <w:rFonts w:ascii="Arial" w:hAnsi="Arial" w:cs="Arial"/>
          <w:lang w:val="en-CA"/>
        </w:rPr>
        <w:t xml:space="preserve">will administer this Donor Recognition Policy in compliance with all CRA directives </w:t>
      </w:r>
      <w:r w:rsidR="00855203" w:rsidRPr="000241EA">
        <w:rPr>
          <w:rFonts w:ascii="Arial" w:hAnsi="Arial" w:cs="Arial"/>
          <w:lang w:val="en-CA"/>
        </w:rPr>
        <w:t>and</w:t>
      </w:r>
      <w:r w:rsidR="00555B96" w:rsidRPr="000241EA">
        <w:rPr>
          <w:rFonts w:ascii="Arial" w:hAnsi="Arial" w:cs="Arial"/>
          <w:lang w:val="en-CA"/>
        </w:rPr>
        <w:t xml:space="preserve"> i</w:t>
      </w:r>
      <w:r w:rsidR="00275628" w:rsidRPr="000241EA">
        <w:rPr>
          <w:rFonts w:ascii="Arial" w:hAnsi="Arial" w:cs="Arial"/>
          <w:lang w:val="en-CA"/>
        </w:rPr>
        <w:t>n</w:t>
      </w:r>
      <w:r w:rsidR="00555B96" w:rsidRPr="000241EA">
        <w:rPr>
          <w:rFonts w:ascii="Arial" w:hAnsi="Arial" w:cs="Arial"/>
          <w:lang w:val="en-CA"/>
        </w:rPr>
        <w:t xml:space="preserve"> </w:t>
      </w:r>
      <w:r w:rsidR="00275628" w:rsidRPr="000241EA">
        <w:rPr>
          <w:rFonts w:ascii="Arial" w:hAnsi="Arial" w:cs="Arial"/>
          <w:lang w:val="en-CA"/>
        </w:rPr>
        <w:t xml:space="preserve">accordance </w:t>
      </w:r>
      <w:r w:rsidR="00555B96" w:rsidRPr="000241EA">
        <w:rPr>
          <w:rFonts w:ascii="Arial" w:hAnsi="Arial" w:cs="Arial"/>
          <w:lang w:val="en-CA"/>
        </w:rPr>
        <w:t xml:space="preserve">with the Foundation </w:t>
      </w:r>
      <w:r w:rsidR="00275628" w:rsidRPr="000241EA">
        <w:rPr>
          <w:rFonts w:ascii="Arial" w:hAnsi="Arial" w:cs="Arial"/>
          <w:lang w:val="en-CA"/>
        </w:rPr>
        <w:t xml:space="preserve">Gift Acceptance Policy. </w:t>
      </w:r>
    </w:p>
    <w:p w14:paraId="46BE4633" w14:textId="60EF5260" w:rsidR="004E35C8" w:rsidRPr="006F17D6" w:rsidRDefault="004E35C8" w:rsidP="006F17D6">
      <w:pPr>
        <w:spacing w:after="0"/>
        <w:rPr>
          <w:rFonts w:ascii="Arial" w:hAnsi="Arial" w:cs="Arial"/>
          <w:lang w:val="en-CA"/>
        </w:rPr>
      </w:pPr>
      <w:r w:rsidRPr="000241EA">
        <w:rPr>
          <w:rFonts w:ascii="Arial" w:hAnsi="Arial" w:cs="Arial"/>
          <w:b/>
          <w:lang w:val="en-CA"/>
        </w:rPr>
        <w:t xml:space="preserve">ANNUAL GIVING RECOGNITION </w:t>
      </w:r>
    </w:p>
    <w:p w14:paraId="0C97EAF2" w14:textId="77777777" w:rsidR="0076589F" w:rsidRPr="000241EA" w:rsidRDefault="0076589F" w:rsidP="004E35C8">
      <w:pPr>
        <w:rPr>
          <w:rFonts w:ascii="Arial" w:hAnsi="Arial" w:cs="Arial"/>
          <w:lang w:val="en-CA"/>
        </w:rPr>
      </w:pPr>
      <w:r w:rsidRPr="000241EA">
        <w:rPr>
          <w:rFonts w:ascii="Arial" w:hAnsi="Arial" w:cs="Arial"/>
          <w:lang w:val="en-CA"/>
        </w:rPr>
        <w:t xml:space="preserve">All donors receive a </w:t>
      </w:r>
      <w:r w:rsidR="00927330" w:rsidRPr="000241EA">
        <w:rPr>
          <w:rFonts w:ascii="Arial" w:hAnsi="Arial" w:cs="Arial"/>
          <w:lang w:val="en-CA"/>
        </w:rPr>
        <w:t>t</w:t>
      </w:r>
      <w:r w:rsidRPr="000241EA">
        <w:rPr>
          <w:rFonts w:ascii="Arial" w:hAnsi="Arial" w:cs="Arial"/>
          <w:lang w:val="en-CA"/>
        </w:rPr>
        <w:t xml:space="preserve">hank </w:t>
      </w:r>
      <w:r w:rsidR="00927330" w:rsidRPr="000241EA">
        <w:rPr>
          <w:rFonts w:ascii="Arial" w:hAnsi="Arial" w:cs="Arial"/>
          <w:lang w:val="en-CA"/>
        </w:rPr>
        <w:t>y</w:t>
      </w:r>
      <w:r w:rsidR="00626815" w:rsidRPr="000241EA">
        <w:rPr>
          <w:rFonts w:ascii="Arial" w:hAnsi="Arial" w:cs="Arial"/>
          <w:lang w:val="en-CA"/>
        </w:rPr>
        <w:t xml:space="preserve">ou </w:t>
      </w:r>
      <w:r w:rsidRPr="000241EA">
        <w:rPr>
          <w:rFonts w:ascii="Arial" w:hAnsi="Arial" w:cs="Arial"/>
          <w:lang w:val="en-CA"/>
        </w:rPr>
        <w:t xml:space="preserve">letter for each donation they make to </w:t>
      </w:r>
      <w:r w:rsidR="00BB2AD7" w:rsidRPr="000241EA">
        <w:rPr>
          <w:rFonts w:ascii="Arial" w:hAnsi="Arial" w:cs="Arial"/>
          <w:lang w:val="en-CA"/>
        </w:rPr>
        <w:t>UHKF</w:t>
      </w:r>
      <w:r w:rsidR="00555B96" w:rsidRPr="000241EA">
        <w:rPr>
          <w:rFonts w:ascii="Arial" w:hAnsi="Arial" w:cs="Arial"/>
          <w:lang w:val="en-CA"/>
        </w:rPr>
        <w:t>.</w:t>
      </w:r>
      <w:r w:rsidRPr="000241EA">
        <w:rPr>
          <w:rFonts w:ascii="Arial" w:hAnsi="Arial" w:cs="Arial"/>
          <w:lang w:val="en-CA"/>
        </w:rPr>
        <w:t xml:space="preserve"> </w:t>
      </w:r>
    </w:p>
    <w:p w14:paraId="3B1D0647" w14:textId="77777777" w:rsidR="0076589F" w:rsidRPr="000241EA" w:rsidRDefault="0076589F" w:rsidP="005E21FD">
      <w:pPr>
        <w:spacing w:after="0"/>
        <w:rPr>
          <w:rFonts w:ascii="Arial" w:hAnsi="Arial" w:cs="Arial"/>
          <w:lang w:val="en-CA"/>
        </w:rPr>
      </w:pPr>
      <w:r w:rsidRPr="000241EA">
        <w:rPr>
          <w:rFonts w:ascii="Arial" w:hAnsi="Arial" w:cs="Arial"/>
          <w:lang w:val="en-CA"/>
        </w:rPr>
        <w:t xml:space="preserve">In addition to all applicable entitlements bestowed through Annual and Cumulative Giving Recognition, </w:t>
      </w:r>
      <w:r w:rsidR="00525660" w:rsidRPr="000241EA">
        <w:rPr>
          <w:rFonts w:ascii="Arial" w:hAnsi="Arial" w:cs="Arial"/>
          <w:lang w:val="en-CA"/>
        </w:rPr>
        <w:t xml:space="preserve">first-time donors </w:t>
      </w:r>
      <w:r w:rsidRPr="000241EA">
        <w:rPr>
          <w:rFonts w:ascii="Arial" w:hAnsi="Arial" w:cs="Arial"/>
          <w:lang w:val="en-CA"/>
        </w:rPr>
        <w:t>will receive a welcome package and phone call after the receipt and</w:t>
      </w:r>
      <w:r w:rsidR="00525660" w:rsidRPr="000241EA">
        <w:rPr>
          <w:rFonts w:ascii="Arial" w:hAnsi="Arial" w:cs="Arial"/>
          <w:lang w:val="en-CA"/>
        </w:rPr>
        <w:t xml:space="preserve"> the</w:t>
      </w:r>
      <w:r w:rsidRPr="000241EA">
        <w:rPr>
          <w:rFonts w:ascii="Arial" w:hAnsi="Arial" w:cs="Arial"/>
          <w:lang w:val="en-CA"/>
        </w:rPr>
        <w:t xml:space="preserve"> thank you letter ha</w:t>
      </w:r>
      <w:r w:rsidR="00525660" w:rsidRPr="000241EA">
        <w:rPr>
          <w:rFonts w:ascii="Arial" w:hAnsi="Arial" w:cs="Arial"/>
          <w:lang w:val="en-CA"/>
        </w:rPr>
        <w:t>ve</w:t>
      </w:r>
      <w:r w:rsidR="00927330" w:rsidRPr="000241EA">
        <w:rPr>
          <w:rFonts w:ascii="Arial" w:hAnsi="Arial" w:cs="Arial"/>
          <w:lang w:val="en-CA"/>
        </w:rPr>
        <w:t xml:space="preserve"> b</w:t>
      </w:r>
      <w:r w:rsidRPr="000241EA">
        <w:rPr>
          <w:rFonts w:ascii="Arial" w:hAnsi="Arial" w:cs="Arial"/>
          <w:lang w:val="en-CA"/>
        </w:rPr>
        <w:t>een sent.</w:t>
      </w:r>
    </w:p>
    <w:p w14:paraId="409E5595" w14:textId="77777777" w:rsidR="001827FD" w:rsidRPr="000241EA" w:rsidRDefault="001827FD" w:rsidP="005E21FD">
      <w:pPr>
        <w:spacing w:after="0"/>
        <w:rPr>
          <w:rFonts w:ascii="Arial" w:hAnsi="Arial" w:cs="Arial"/>
          <w:lang w:val="en-CA"/>
        </w:rPr>
      </w:pPr>
    </w:p>
    <w:p w14:paraId="15461D6F" w14:textId="77777777" w:rsidR="004E35C8" w:rsidRPr="000241EA" w:rsidRDefault="00AA4F57" w:rsidP="000241EA">
      <w:pPr>
        <w:pStyle w:val="NoSpacing"/>
        <w:rPr>
          <w:rFonts w:ascii="Arial" w:hAnsi="Arial" w:cs="Arial"/>
          <w:b/>
          <w:lang w:val="en-CA"/>
        </w:rPr>
      </w:pPr>
      <w:r w:rsidRPr="000241EA">
        <w:rPr>
          <w:rFonts w:ascii="Arial" w:hAnsi="Arial" w:cs="Arial"/>
          <w:b/>
          <w:lang w:val="en-CA"/>
        </w:rPr>
        <w:t xml:space="preserve">CIRCLE OF CARE </w:t>
      </w:r>
    </w:p>
    <w:p w14:paraId="69013A7D" w14:textId="0DCB41A3" w:rsidR="009A6B75" w:rsidRPr="005E6025" w:rsidRDefault="004E35C8" w:rsidP="005E6025">
      <w:pPr>
        <w:rPr>
          <w:rFonts w:ascii="Arial" w:hAnsi="Arial" w:cs="Arial"/>
          <w:lang w:val="en-CA"/>
        </w:rPr>
      </w:pPr>
      <w:r w:rsidRPr="000241EA">
        <w:rPr>
          <w:rFonts w:ascii="Arial" w:hAnsi="Arial" w:cs="Arial"/>
          <w:lang w:val="en-CA"/>
        </w:rPr>
        <w:t>Membership</w:t>
      </w:r>
      <w:r w:rsidR="00855203" w:rsidRPr="000241EA">
        <w:rPr>
          <w:rFonts w:ascii="Arial" w:hAnsi="Arial" w:cs="Arial"/>
          <w:lang w:val="en-CA"/>
        </w:rPr>
        <w:t xml:space="preserve"> in</w:t>
      </w:r>
      <w:r w:rsidR="00855203" w:rsidRPr="000241EA">
        <w:rPr>
          <w:lang w:val="en-CA"/>
        </w:rPr>
        <w:t xml:space="preserve"> </w:t>
      </w:r>
      <w:r w:rsidR="00855203" w:rsidRPr="000241EA">
        <w:rPr>
          <w:rFonts w:ascii="Arial" w:hAnsi="Arial" w:cs="Arial"/>
          <w:lang w:val="en-CA"/>
        </w:rPr>
        <w:t>the Circle of Care recognition society</w:t>
      </w:r>
      <w:r w:rsidRPr="000241EA">
        <w:rPr>
          <w:rFonts w:ascii="Arial" w:hAnsi="Arial" w:cs="Arial"/>
          <w:lang w:val="en-CA"/>
        </w:rPr>
        <w:t xml:space="preserve"> is based on the sum total of annual (calendar year) contributions. Membership in the Circle of Care</w:t>
      </w:r>
      <w:r w:rsidR="00855203" w:rsidRPr="000241EA">
        <w:rPr>
          <w:rFonts w:ascii="Arial" w:hAnsi="Arial" w:cs="Arial"/>
          <w:lang w:val="en-CA"/>
        </w:rPr>
        <w:t xml:space="preserve"> is automatic based on the thresholds outlined below</w:t>
      </w:r>
      <w:r w:rsidRPr="000241EA">
        <w:rPr>
          <w:rFonts w:ascii="Arial" w:hAnsi="Arial" w:cs="Arial"/>
          <w:lang w:val="en-CA"/>
        </w:rPr>
        <w:t xml:space="preserve"> and benefits </w:t>
      </w:r>
      <w:r w:rsidR="00855203" w:rsidRPr="000241EA">
        <w:rPr>
          <w:rFonts w:ascii="Arial" w:hAnsi="Arial" w:cs="Arial"/>
          <w:lang w:val="en-CA"/>
        </w:rPr>
        <w:t>of membership will</w:t>
      </w:r>
      <w:r w:rsidRPr="000241EA">
        <w:rPr>
          <w:rFonts w:ascii="Arial" w:hAnsi="Arial" w:cs="Arial"/>
          <w:lang w:val="en-CA"/>
        </w:rPr>
        <w:t xml:space="preserve"> continue for as long as donor</w:t>
      </w:r>
      <w:r w:rsidR="00855203" w:rsidRPr="000241EA">
        <w:rPr>
          <w:rFonts w:ascii="Arial" w:hAnsi="Arial" w:cs="Arial"/>
          <w:lang w:val="en-CA"/>
        </w:rPr>
        <w:t>s</w:t>
      </w:r>
      <w:r w:rsidRPr="000241EA">
        <w:rPr>
          <w:rFonts w:ascii="Arial" w:hAnsi="Arial" w:cs="Arial"/>
          <w:lang w:val="en-CA"/>
        </w:rPr>
        <w:t xml:space="preserve"> maintain their respective annual contribution level. Physical recognition for</w:t>
      </w:r>
      <w:r w:rsidR="0076589F" w:rsidRPr="000241EA">
        <w:rPr>
          <w:rFonts w:ascii="Arial" w:hAnsi="Arial" w:cs="Arial"/>
          <w:lang w:val="en-CA"/>
        </w:rPr>
        <w:t xml:space="preserve"> lapsed donors will be removed.</w:t>
      </w:r>
    </w:p>
    <w:p w14:paraId="6F2DBD93" w14:textId="223F165E" w:rsidR="004E35C8" w:rsidRPr="000241EA" w:rsidRDefault="004E35C8" w:rsidP="00AF458A">
      <w:pPr>
        <w:pStyle w:val="NoSpacing"/>
        <w:rPr>
          <w:rFonts w:ascii="Arial" w:hAnsi="Arial" w:cs="Arial"/>
          <w:b/>
          <w:lang w:val="en-CA"/>
        </w:rPr>
      </w:pPr>
      <w:r w:rsidRPr="000241EA">
        <w:rPr>
          <w:rFonts w:ascii="Arial" w:hAnsi="Arial" w:cs="Arial"/>
          <w:b/>
          <w:lang w:val="en-CA"/>
        </w:rPr>
        <w:t>Circle of Care annual giving rec</w:t>
      </w:r>
      <w:r w:rsidR="00EE50E8" w:rsidRPr="000241EA">
        <w:rPr>
          <w:rFonts w:ascii="Arial" w:hAnsi="Arial" w:cs="Arial"/>
          <w:b/>
          <w:lang w:val="en-CA"/>
        </w:rPr>
        <w:t xml:space="preserve">ognition levels </w:t>
      </w:r>
      <w:r w:rsidR="00926912" w:rsidRPr="000241EA">
        <w:rPr>
          <w:rFonts w:ascii="Arial" w:hAnsi="Arial" w:cs="Arial"/>
          <w:b/>
          <w:lang w:val="en-CA"/>
        </w:rPr>
        <w:t xml:space="preserve">by gift range </w:t>
      </w:r>
      <w:r w:rsidR="00EE50E8" w:rsidRPr="000241EA">
        <w:rPr>
          <w:rFonts w:ascii="Arial" w:hAnsi="Arial" w:cs="Arial"/>
          <w:b/>
          <w:lang w:val="en-CA"/>
        </w:rPr>
        <w:t>are as follows:</w:t>
      </w:r>
    </w:p>
    <w:p w14:paraId="48CEAD62" w14:textId="60C650ED" w:rsidR="004E35C8" w:rsidRPr="00AF458A" w:rsidRDefault="00EE50E8" w:rsidP="00AF458A">
      <w:pPr>
        <w:pStyle w:val="NoSpacing"/>
        <w:numPr>
          <w:ilvl w:val="0"/>
          <w:numId w:val="16"/>
        </w:numPr>
        <w:rPr>
          <w:rFonts w:ascii="Arial" w:hAnsi="Arial" w:cs="Arial"/>
          <w:lang w:val="en-CA"/>
        </w:rPr>
      </w:pPr>
      <w:r w:rsidRPr="00AF458A">
        <w:rPr>
          <w:rFonts w:ascii="Arial" w:hAnsi="Arial" w:cs="Arial"/>
          <w:lang w:val="en-CA"/>
        </w:rPr>
        <w:t>Supporter</w:t>
      </w:r>
      <w:r w:rsidRPr="00AF458A">
        <w:rPr>
          <w:rFonts w:ascii="Arial" w:hAnsi="Arial" w:cs="Arial"/>
          <w:lang w:val="en-CA"/>
        </w:rPr>
        <w:tab/>
      </w:r>
      <w:r w:rsidRPr="00AF458A">
        <w:rPr>
          <w:rFonts w:ascii="Arial" w:hAnsi="Arial" w:cs="Arial"/>
          <w:lang w:val="en-CA"/>
        </w:rPr>
        <w:tab/>
        <w:t>$100</w:t>
      </w:r>
      <w:r w:rsidR="00774493" w:rsidRPr="00AF458A">
        <w:rPr>
          <w:rFonts w:ascii="Arial" w:hAnsi="Arial" w:cs="Arial"/>
          <w:lang w:val="en-CA"/>
        </w:rPr>
        <w:t xml:space="preserve"> – </w:t>
      </w:r>
      <w:r w:rsidRPr="00AF458A">
        <w:rPr>
          <w:rFonts w:ascii="Arial" w:hAnsi="Arial" w:cs="Arial"/>
          <w:lang w:val="en-CA"/>
        </w:rPr>
        <w:t>$499</w:t>
      </w:r>
    </w:p>
    <w:p w14:paraId="3BDE618B" w14:textId="331B78F4" w:rsidR="004E35C8" w:rsidRPr="00AF458A" w:rsidRDefault="00EE50E8" w:rsidP="00AF458A">
      <w:pPr>
        <w:pStyle w:val="NoSpacing"/>
        <w:numPr>
          <w:ilvl w:val="0"/>
          <w:numId w:val="16"/>
        </w:numPr>
        <w:rPr>
          <w:rFonts w:ascii="Arial" w:hAnsi="Arial" w:cs="Arial"/>
          <w:lang w:val="en-CA"/>
        </w:rPr>
      </w:pPr>
      <w:r w:rsidRPr="00AF458A">
        <w:rPr>
          <w:rFonts w:ascii="Arial" w:hAnsi="Arial" w:cs="Arial"/>
          <w:lang w:val="en-CA"/>
        </w:rPr>
        <w:t>Friend</w:t>
      </w:r>
      <w:r w:rsidR="004E35C8" w:rsidRPr="00AF458A">
        <w:rPr>
          <w:rFonts w:ascii="Arial" w:hAnsi="Arial" w:cs="Arial"/>
          <w:lang w:val="en-CA"/>
        </w:rPr>
        <w:tab/>
      </w:r>
      <w:r w:rsidR="004E35C8" w:rsidRPr="00AF458A">
        <w:rPr>
          <w:rFonts w:ascii="Arial" w:hAnsi="Arial" w:cs="Arial"/>
          <w:lang w:val="en-CA"/>
        </w:rPr>
        <w:tab/>
      </w:r>
      <w:r w:rsidR="004E35C8" w:rsidRPr="00AF458A">
        <w:rPr>
          <w:rFonts w:ascii="Arial" w:hAnsi="Arial" w:cs="Arial"/>
          <w:lang w:val="en-CA"/>
        </w:rPr>
        <w:tab/>
      </w:r>
      <w:r w:rsidRPr="00AF458A">
        <w:rPr>
          <w:rFonts w:ascii="Arial" w:hAnsi="Arial" w:cs="Arial"/>
          <w:lang w:val="en-CA"/>
        </w:rPr>
        <w:t>$500</w:t>
      </w:r>
      <w:r w:rsidR="00774493" w:rsidRPr="00AF458A">
        <w:rPr>
          <w:rFonts w:ascii="Arial" w:hAnsi="Arial" w:cs="Arial"/>
          <w:lang w:val="en-CA"/>
        </w:rPr>
        <w:t xml:space="preserve"> – </w:t>
      </w:r>
      <w:r w:rsidRPr="00AF458A">
        <w:rPr>
          <w:rFonts w:ascii="Arial" w:hAnsi="Arial" w:cs="Arial"/>
          <w:lang w:val="en-CA"/>
        </w:rPr>
        <w:t>$</w:t>
      </w:r>
      <w:r w:rsidR="004E35C8" w:rsidRPr="00AF458A">
        <w:rPr>
          <w:rFonts w:ascii="Arial" w:hAnsi="Arial" w:cs="Arial"/>
          <w:lang w:val="en-CA"/>
        </w:rPr>
        <w:t>999</w:t>
      </w:r>
    </w:p>
    <w:p w14:paraId="5D50DC46" w14:textId="3FFBEED9" w:rsidR="004E35C8" w:rsidRPr="00AF458A" w:rsidRDefault="00EE50E8" w:rsidP="00AF458A">
      <w:pPr>
        <w:pStyle w:val="NoSpacing"/>
        <w:numPr>
          <w:ilvl w:val="0"/>
          <w:numId w:val="16"/>
        </w:numPr>
        <w:rPr>
          <w:rFonts w:ascii="Arial" w:hAnsi="Arial" w:cs="Arial"/>
          <w:lang w:val="en-CA"/>
        </w:rPr>
      </w:pPr>
      <w:r w:rsidRPr="00AF458A">
        <w:rPr>
          <w:rFonts w:ascii="Arial" w:hAnsi="Arial" w:cs="Arial"/>
          <w:lang w:val="en-CA"/>
        </w:rPr>
        <w:t>Champion</w:t>
      </w:r>
      <w:r w:rsidRPr="00AF458A">
        <w:rPr>
          <w:rFonts w:ascii="Arial" w:hAnsi="Arial" w:cs="Arial"/>
          <w:lang w:val="en-CA"/>
        </w:rPr>
        <w:tab/>
      </w:r>
      <w:r w:rsidRPr="00AF458A">
        <w:rPr>
          <w:rFonts w:ascii="Arial" w:hAnsi="Arial" w:cs="Arial"/>
          <w:lang w:val="en-CA"/>
        </w:rPr>
        <w:tab/>
        <w:t>$1</w:t>
      </w:r>
      <w:r w:rsidR="00774493" w:rsidRPr="00AF458A">
        <w:rPr>
          <w:rFonts w:ascii="Arial" w:hAnsi="Arial" w:cs="Arial"/>
          <w:lang w:val="en-CA"/>
        </w:rPr>
        <w:t>,</w:t>
      </w:r>
      <w:r w:rsidRPr="00AF458A">
        <w:rPr>
          <w:rFonts w:ascii="Arial" w:hAnsi="Arial" w:cs="Arial"/>
          <w:lang w:val="en-CA"/>
        </w:rPr>
        <w:t>000</w:t>
      </w:r>
      <w:r w:rsidR="00774493" w:rsidRPr="00AF458A">
        <w:rPr>
          <w:rFonts w:ascii="Arial" w:hAnsi="Arial" w:cs="Arial"/>
          <w:lang w:val="en-CA"/>
        </w:rPr>
        <w:t xml:space="preserve"> – </w:t>
      </w:r>
      <w:r w:rsidR="004E35C8" w:rsidRPr="00AF458A">
        <w:rPr>
          <w:rFonts w:ascii="Arial" w:hAnsi="Arial" w:cs="Arial"/>
          <w:lang w:val="en-CA"/>
        </w:rPr>
        <w:t>$</w:t>
      </w:r>
      <w:r w:rsidRPr="00AF458A">
        <w:rPr>
          <w:rFonts w:ascii="Arial" w:hAnsi="Arial" w:cs="Arial"/>
          <w:lang w:val="en-CA"/>
        </w:rPr>
        <w:t>4</w:t>
      </w:r>
      <w:r w:rsidR="00774493" w:rsidRPr="00AF458A">
        <w:rPr>
          <w:rFonts w:ascii="Arial" w:hAnsi="Arial" w:cs="Arial"/>
          <w:lang w:val="en-CA"/>
        </w:rPr>
        <w:t>,</w:t>
      </w:r>
      <w:r w:rsidR="004E35C8" w:rsidRPr="00AF458A">
        <w:rPr>
          <w:rFonts w:ascii="Arial" w:hAnsi="Arial" w:cs="Arial"/>
          <w:lang w:val="en-CA"/>
        </w:rPr>
        <w:t>999</w:t>
      </w:r>
    </w:p>
    <w:p w14:paraId="021F4DEA" w14:textId="3F06DC3D" w:rsidR="004E35C8" w:rsidRPr="00AF458A" w:rsidRDefault="00EE50E8" w:rsidP="00AF458A">
      <w:pPr>
        <w:pStyle w:val="NoSpacing"/>
        <w:numPr>
          <w:ilvl w:val="0"/>
          <w:numId w:val="16"/>
        </w:numPr>
        <w:rPr>
          <w:rFonts w:ascii="Arial" w:hAnsi="Arial" w:cs="Arial"/>
          <w:lang w:val="en-CA"/>
        </w:rPr>
      </w:pPr>
      <w:r w:rsidRPr="00AF458A">
        <w:rPr>
          <w:rFonts w:ascii="Arial" w:hAnsi="Arial" w:cs="Arial"/>
          <w:lang w:val="en-CA"/>
        </w:rPr>
        <w:t>Ambassador</w:t>
      </w:r>
      <w:r w:rsidRPr="00AF458A">
        <w:rPr>
          <w:rFonts w:ascii="Arial" w:hAnsi="Arial" w:cs="Arial"/>
          <w:lang w:val="en-CA"/>
        </w:rPr>
        <w:tab/>
      </w:r>
      <w:r w:rsidRPr="00AF458A">
        <w:rPr>
          <w:rFonts w:ascii="Arial" w:hAnsi="Arial" w:cs="Arial"/>
          <w:lang w:val="en-CA"/>
        </w:rPr>
        <w:tab/>
        <w:t>$5</w:t>
      </w:r>
      <w:r w:rsidR="00774493" w:rsidRPr="00AF458A">
        <w:rPr>
          <w:rFonts w:ascii="Arial" w:hAnsi="Arial" w:cs="Arial"/>
          <w:lang w:val="en-CA"/>
        </w:rPr>
        <w:t>,</w:t>
      </w:r>
      <w:r w:rsidRPr="00AF458A">
        <w:rPr>
          <w:rFonts w:ascii="Arial" w:hAnsi="Arial" w:cs="Arial"/>
          <w:lang w:val="en-CA"/>
        </w:rPr>
        <w:t>000+</w:t>
      </w:r>
    </w:p>
    <w:p w14:paraId="49940B87" w14:textId="77777777" w:rsidR="0002446F" w:rsidRPr="00AF458A" w:rsidRDefault="0002446F" w:rsidP="00AF458A">
      <w:pPr>
        <w:pStyle w:val="NoSpacing"/>
        <w:rPr>
          <w:rFonts w:ascii="Arial" w:hAnsi="Arial" w:cs="Arial"/>
          <w:lang w:val="en-CA"/>
        </w:rPr>
      </w:pPr>
    </w:p>
    <w:p w14:paraId="4F8B07BC" w14:textId="77777777" w:rsidR="00EE50E8" w:rsidRPr="00AF458A" w:rsidRDefault="00EE50E8" w:rsidP="00AF458A">
      <w:pPr>
        <w:pStyle w:val="NoSpacing"/>
        <w:rPr>
          <w:rFonts w:ascii="Arial" w:hAnsi="Arial" w:cs="Arial"/>
          <w:b/>
          <w:lang w:val="en-CA"/>
        </w:rPr>
      </w:pPr>
      <w:r w:rsidRPr="00AF458A">
        <w:rPr>
          <w:rFonts w:ascii="Arial" w:hAnsi="Arial" w:cs="Arial"/>
          <w:b/>
          <w:lang w:val="en-CA"/>
        </w:rPr>
        <w:t>Circle of Care entitlements are as follows</w:t>
      </w:r>
      <w:r w:rsidR="00B329FD" w:rsidRPr="00AF458A">
        <w:rPr>
          <w:rFonts w:ascii="Arial" w:hAnsi="Arial" w:cs="Arial"/>
          <w:b/>
          <w:lang w:val="en-CA"/>
        </w:rPr>
        <w:t>:</w:t>
      </w:r>
    </w:p>
    <w:p w14:paraId="60FA1FD8" w14:textId="77777777" w:rsidR="00EE50E8" w:rsidRPr="00AF458A" w:rsidRDefault="00EE50E8" w:rsidP="00AF458A">
      <w:pPr>
        <w:pStyle w:val="NoSpacing"/>
        <w:ind w:left="720"/>
        <w:rPr>
          <w:rFonts w:ascii="Arial" w:hAnsi="Arial" w:cs="Arial"/>
          <w:b/>
          <w:lang w:val="en-CA"/>
        </w:rPr>
      </w:pPr>
      <w:r w:rsidRPr="00AF458A">
        <w:rPr>
          <w:rFonts w:ascii="Arial" w:hAnsi="Arial" w:cs="Arial"/>
          <w:b/>
          <w:lang w:val="en-CA"/>
        </w:rPr>
        <w:t xml:space="preserve">Circle of Care Supporter ($100 </w:t>
      </w:r>
      <w:r w:rsidR="00E02789" w:rsidRPr="00AF458A">
        <w:rPr>
          <w:rFonts w:ascii="Arial" w:hAnsi="Arial" w:cs="Arial"/>
          <w:b/>
          <w:lang w:val="en-CA"/>
        </w:rPr>
        <w:t>–</w:t>
      </w:r>
      <w:r w:rsidRPr="00AF458A">
        <w:rPr>
          <w:rFonts w:ascii="Arial" w:hAnsi="Arial" w:cs="Arial"/>
          <w:b/>
          <w:lang w:val="en-CA"/>
        </w:rPr>
        <w:t xml:space="preserve"> $449)</w:t>
      </w:r>
    </w:p>
    <w:p w14:paraId="76A47C6E" w14:textId="0DE7E981" w:rsidR="00EE50E8" w:rsidRPr="00AF458A" w:rsidRDefault="00EE50E8" w:rsidP="00AF458A">
      <w:pPr>
        <w:pStyle w:val="NoSpacing"/>
        <w:numPr>
          <w:ilvl w:val="0"/>
          <w:numId w:val="18"/>
        </w:numPr>
        <w:rPr>
          <w:rFonts w:ascii="Arial" w:hAnsi="Arial" w:cs="Arial"/>
          <w:lang w:val="en-CA"/>
        </w:rPr>
      </w:pPr>
      <w:r w:rsidRPr="00AF458A">
        <w:rPr>
          <w:rFonts w:ascii="Arial" w:hAnsi="Arial" w:cs="Arial"/>
          <w:lang w:val="en-CA"/>
        </w:rPr>
        <w:t xml:space="preserve">Invitation to </w:t>
      </w:r>
      <w:r w:rsidRPr="00AF458A">
        <w:rPr>
          <w:rFonts w:ascii="Arial" w:hAnsi="Arial" w:cs="Arial"/>
          <w:i/>
          <w:lang w:val="en-CA"/>
        </w:rPr>
        <w:t>Passport to Health</w:t>
      </w:r>
      <w:r w:rsidR="00A21990">
        <w:rPr>
          <w:rFonts w:ascii="Arial" w:hAnsi="Arial" w:cs="Arial"/>
          <w:i/>
          <w:lang w:val="en-CA"/>
        </w:rPr>
        <w:t xml:space="preserve"> C</w:t>
      </w:r>
      <w:r w:rsidRPr="00AF458A">
        <w:rPr>
          <w:rFonts w:ascii="Arial" w:hAnsi="Arial" w:cs="Arial"/>
          <w:i/>
          <w:lang w:val="en-CA"/>
        </w:rPr>
        <w:t>are tour</w:t>
      </w:r>
      <w:r w:rsidR="00611147" w:rsidRPr="00AF458A">
        <w:rPr>
          <w:rFonts w:ascii="Arial" w:hAnsi="Arial" w:cs="Arial"/>
          <w:lang w:val="en-CA"/>
        </w:rPr>
        <w:t xml:space="preserve"> during which they will tour specific areas of KHSC and Providence Care and have an opportunity to meet </w:t>
      </w:r>
      <w:r w:rsidR="006656CF" w:rsidRPr="00AF458A">
        <w:rPr>
          <w:rFonts w:ascii="Arial" w:hAnsi="Arial" w:cs="Arial"/>
          <w:lang w:val="en-CA"/>
        </w:rPr>
        <w:t>staff</w:t>
      </w:r>
    </w:p>
    <w:p w14:paraId="1F46756F" w14:textId="77777777" w:rsidR="00EE50E8" w:rsidRPr="00AF458A" w:rsidRDefault="00B926C7" w:rsidP="00AF458A">
      <w:pPr>
        <w:pStyle w:val="NoSpacing"/>
        <w:numPr>
          <w:ilvl w:val="0"/>
          <w:numId w:val="18"/>
        </w:numPr>
        <w:rPr>
          <w:rFonts w:ascii="Arial" w:hAnsi="Arial" w:cs="Arial"/>
          <w:lang w:val="en-CA"/>
        </w:rPr>
      </w:pPr>
      <w:r w:rsidRPr="00AF458A">
        <w:rPr>
          <w:rFonts w:ascii="Arial" w:hAnsi="Arial" w:cs="Arial"/>
          <w:lang w:val="en-CA"/>
        </w:rPr>
        <w:t xml:space="preserve">Receive </w:t>
      </w:r>
      <w:r w:rsidR="006656CF" w:rsidRPr="00AF458A">
        <w:rPr>
          <w:rFonts w:ascii="Arial" w:hAnsi="Arial" w:cs="Arial"/>
          <w:lang w:val="en-CA"/>
        </w:rPr>
        <w:t xml:space="preserve">UHKF </w:t>
      </w:r>
      <w:r w:rsidRPr="00AF458A">
        <w:rPr>
          <w:rFonts w:ascii="Arial" w:hAnsi="Arial" w:cs="Arial"/>
          <w:lang w:val="en-CA"/>
        </w:rPr>
        <w:t xml:space="preserve">Foundation Report </w:t>
      </w:r>
      <w:r w:rsidR="00611147" w:rsidRPr="00AF458A">
        <w:rPr>
          <w:rFonts w:ascii="Arial" w:hAnsi="Arial" w:cs="Arial"/>
          <w:lang w:val="en-CA"/>
        </w:rPr>
        <w:t xml:space="preserve">Newsletter </w:t>
      </w:r>
      <w:r w:rsidR="00EE50E8" w:rsidRPr="00AF458A">
        <w:rPr>
          <w:rFonts w:ascii="Arial" w:hAnsi="Arial" w:cs="Arial"/>
          <w:lang w:val="en-CA"/>
        </w:rPr>
        <w:t xml:space="preserve">twice a year </w:t>
      </w:r>
    </w:p>
    <w:p w14:paraId="6D13E555" w14:textId="77777777" w:rsidR="008D51F3" w:rsidRPr="00AF458A" w:rsidRDefault="008D51F3" w:rsidP="00AF458A">
      <w:pPr>
        <w:pStyle w:val="NoSpacing"/>
        <w:ind w:left="720"/>
        <w:rPr>
          <w:rFonts w:ascii="Arial" w:hAnsi="Arial" w:cs="Arial"/>
          <w:lang w:val="en-CA"/>
        </w:rPr>
      </w:pPr>
    </w:p>
    <w:p w14:paraId="2F51EF0E" w14:textId="77777777" w:rsidR="00EE50E8" w:rsidRPr="00AF458A" w:rsidRDefault="00EE50E8" w:rsidP="00AF458A">
      <w:pPr>
        <w:pStyle w:val="NoSpacing"/>
        <w:ind w:left="720"/>
        <w:rPr>
          <w:rFonts w:ascii="Arial" w:hAnsi="Arial" w:cs="Arial"/>
          <w:b/>
          <w:lang w:val="en-CA"/>
        </w:rPr>
      </w:pPr>
      <w:r w:rsidRPr="00AF458A">
        <w:rPr>
          <w:rFonts w:ascii="Arial" w:hAnsi="Arial" w:cs="Arial"/>
          <w:b/>
          <w:lang w:val="en-CA"/>
        </w:rPr>
        <w:t xml:space="preserve">Circle of Care Friend ($500 </w:t>
      </w:r>
      <w:r w:rsidR="00E02789" w:rsidRPr="00AF458A">
        <w:rPr>
          <w:rFonts w:ascii="Arial" w:hAnsi="Arial" w:cs="Arial"/>
          <w:b/>
          <w:lang w:val="en-CA"/>
        </w:rPr>
        <w:t>–</w:t>
      </w:r>
      <w:r w:rsidRPr="00AF458A">
        <w:rPr>
          <w:rFonts w:ascii="Arial" w:hAnsi="Arial" w:cs="Arial"/>
          <w:b/>
          <w:lang w:val="en-CA"/>
        </w:rPr>
        <w:t xml:space="preserve"> $999)</w:t>
      </w:r>
    </w:p>
    <w:p w14:paraId="754CCB9E" w14:textId="77777777" w:rsidR="006656CF" w:rsidRPr="00AF458A" w:rsidRDefault="006656CF" w:rsidP="00AF458A">
      <w:pPr>
        <w:pStyle w:val="NoSpacing"/>
        <w:numPr>
          <w:ilvl w:val="0"/>
          <w:numId w:val="19"/>
        </w:numPr>
        <w:rPr>
          <w:rFonts w:ascii="Arial" w:hAnsi="Arial" w:cs="Arial"/>
          <w:lang w:val="en-CA"/>
        </w:rPr>
      </w:pPr>
      <w:r w:rsidRPr="00AF458A">
        <w:rPr>
          <w:rFonts w:ascii="Arial" w:hAnsi="Arial" w:cs="Arial"/>
          <w:lang w:val="en-CA"/>
        </w:rPr>
        <w:t>All benefits of Supporters and</w:t>
      </w:r>
    </w:p>
    <w:p w14:paraId="1E2C5CF1" w14:textId="7BAB0A75" w:rsidR="008D51F3" w:rsidRPr="00AF458A" w:rsidRDefault="00EE50E8" w:rsidP="00AF458A">
      <w:pPr>
        <w:pStyle w:val="NoSpacing"/>
        <w:numPr>
          <w:ilvl w:val="0"/>
          <w:numId w:val="19"/>
        </w:numPr>
        <w:rPr>
          <w:rFonts w:ascii="Arial" w:hAnsi="Arial" w:cs="Arial"/>
          <w:lang w:val="en-CA"/>
        </w:rPr>
      </w:pPr>
      <w:r w:rsidRPr="00AF458A">
        <w:rPr>
          <w:rFonts w:ascii="Arial" w:hAnsi="Arial" w:cs="Arial"/>
          <w:lang w:val="en-CA"/>
        </w:rPr>
        <w:t xml:space="preserve">Name displayed on Annual Giving Wall at </w:t>
      </w:r>
      <w:r w:rsidR="00BF59FE" w:rsidRPr="00AF458A">
        <w:rPr>
          <w:rFonts w:ascii="Arial" w:hAnsi="Arial" w:cs="Arial"/>
          <w:lang w:val="en-CA"/>
        </w:rPr>
        <w:t>KHSC</w:t>
      </w:r>
      <w:r w:rsidR="00555B96" w:rsidRPr="00AF458A">
        <w:rPr>
          <w:rFonts w:ascii="Arial" w:hAnsi="Arial" w:cs="Arial"/>
          <w:lang w:val="en-CA"/>
        </w:rPr>
        <w:t xml:space="preserve"> </w:t>
      </w:r>
      <w:r w:rsidRPr="00AF458A">
        <w:rPr>
          <w:rFonts w:ascii="Arial" w:hAnsi="Arial" w:cs="Arial"/>
          <w:lang w:val="en-CA"/>
        </w:rPr>
        <w:t>and Providence Care and on the UHKF website Virtual Hall of Honour Donor Wall</w:t>
      </w:r>
    </w:p>
    <w:p w14:paraId="5452D061" w14:textId="77777777" w:rsidR="00EE50E8" w:rsidRPr="00AF458A" w:rsidRDefault="008D51F3" w:rsidP="00AF458A">
      <w:pPr>
        <w:pStyle w:val="NoSpacing"/>
        <w:numPr>
          <w:ilvl w:val="0"/>
          <w:numId w:val="19"/>
        </w:numPr>
        <w:rPr>
          <w:rFonts w:ascii="Arial" w:hAnsi="Arial" w:cs="Arial"/>
          <w:lang w:val="en-CA"/>
        </w:rPr>
      </w:pPr>
      <w:r w:rsidRPr="00AF458A">
        <w:rPr>
          <w:rFonts w:ascii="Arial" w:hAnsi="Arial" w:cs="Arial"/>
          <w:lang w:val="en-CA"/>
        </w:rPr>
        <w:t>Receive UHKF Foundation Report Newsletter quarterly</w:t>
      </w:r>
    </w:p>
    <w:p w14:paraId="08110404" w14:textId="77777777" w:rsidR="00EE50E8" w:rsidRPr="00AF458A" w:rsidRDefault="00EE50E8" w:rsidP="00AF458A">
      <w:pPr>
        <w:pStyle w:val="NoSpacing"/>
        <w:ind w:left="720"/>
        <w:rPr>
          <w:rFonts w:ascii="Arial" w:hAnsi="Arial" w:cs="Arial"/>
          <w:lang w:val="en-CA"/>
        </w:rPr>
      </w:pPr>
    </w:p>
    <w:p w14:paraId="0FD3BAB7" w14:textId="77777777" w:rsidR="00EE50E8" w:rsidRPr="00AF458A" w:rsidRDefault="00EE50E8" w:rsidP="00AF458A">
      <w:pPr>
        <w:pStyle w:val="NoSpacing"/>
        <w:ind w:left="720"/>
        <w:rPr>
          <w:rFonts w:ascii="Arial" w:hAnsi="Arial" w:cs="Arial"/>
          <w:b/>
          <w:lang w:val="en-CA"/>
        </w:rPr>
      </w:pPr>
      <w:r w:rsidRPr="00AF458A">
        <w:rPr>
          <w:rFonts w:ascii="Arial" w:hAnsi="Arial" w:cs="Arial"/>
          <w:b/>
          <w:lang w:val="en-CA"/>
        </w:rPr>
        <w:t>Circle of Care Champion ($1,000</w:t>
      </w:r>
      <w:r w:rsidR="00774493" w:rsidRPr="00AF458A">
        <w:rPr>
          <w:rFonts w:ascii="Arial" w:hAnsi="Arial" w:cs="Arial"/>
          <w:b/>
          <w:lang w:val="en-CA"/>
        </w:rPr>
        <w:t xml:space="preserve"> </w:t>
      </w:r>
      <w:r w:rsidR="00E02789" w:rsidRPr="00AF458A">
        <w:rPr>
          <w:rFonts w:ascii="Arial" w:hAnsi="Arial" w:cs="Arial"/>
          <w:b/>
          <w:lang w:val="en-CA"/>
        </w:rPr>
        <w:t>–</w:t>
      </w:r>
      <w:r w:rsidR="00774493" w:rsidRPr="00AF458A">
        <w:rPr>
          <w:rFonts w:ascii="Arial" w:hAnsi="Arial" w:cs="Arial"/>
          <w:b/>
          <w:lang w:val="en-CA"/>
        </w:rPr>
        <w:t xml:space="preserve"> </w:t>
      </w:r>
      <w:r w:rsidRPr="00AF458A">
        <w:rPr>
          <w:rFonts w:ascii="Arial" w:hAnsi="Arial" w:cs="Arial"/>
          <w:b/>
          <w:lang w:val="en-CA"/>
        </w:rPr>
        <w:t>$4,999)</w:t>
      </w:r>
    </w:p>
    <w:p w14:paraId="48AEA6DE" w14:textId="77777777" w:rsidR="00EE50E8" w:rsidRPr="00AF458A" w:rsidRDefault="00EE50E8" w:rsidP="00AF458A">
      <w:pPr>
        <w:pStyle w:val="NoSpacing"/>
        <w:ind w:left="720"/>
        <w:rPr>
          <w:rFonts w:ascii="Arial" w:hAnsi="Arial" w:cs="Arial"/>
          <w:lang w:val="en-CA"/>
        </w:rPr>
      </w:pPr>
      <w:r w:rsidRPr="00AF458A">
        <w:rPr>
          <w:rFonts w:ascii="Arial" w:hAnsi="Arial" w:cs="Arial"/>
          <w:lang w:val="en-CA"/>
        </w:rPr>
        <w:t>All benefits of Friends and</w:t>
      </w:r>
    </w:p>
    <w:p w14:paraId="6F4468D0" w14:textId="33FBB4E6" w:rsidR="00EE50E8" w:rsidRPr="00AF458A" w:rsidRDefault="00EE50E8" w:rsidP="00AF458A">
      <w:pPr>
        <w:pStyle w:val="NoSpacing"/>
        <w:numPr>
          <w:ilvl w:val="0"/>
          <w:numId w:val="20"/>
        </w:numPr>
        <w:rPr>
          <w:rFonts w:ascii="Arial" w:hAnsi="Arial" w:cs="Arial"/>
          <w:lang w:val="en-CA"/>
        </w:rPr>
      </w:pPr>
      <w:r w:rsidRPr="00AF458A">
        <w:rPr>
          <w:rFonts w:ascii="Arial" w:hAnsi="Arial" w:cs="Arial"/>
          <w:lang w:val="en-CA"/>
        </w:rPr>
        <w:t xml:space="preserve">Invitation to special presentation luncheons or </w:t>
      </w:r>
      <w:r w:rsidR="006656CF" w:rsidRPr="00AF458A">
        <w:rPr>
          <w:rFonts w:ascii="Arial" w:hAnsi="Arial" w:cs="Arial"/>
          <w:lang w:val="en-CA"/>
        </w:rPr>
        <w:t>webinars which feature presentations by health</w:t>
      </w:r>
      <w:r w:rsidR="00A21990">
        <w:rPr>
          <w:rFonts w:ascii="Arial" w:hAnsi="Arial" w:cs="Arial"/>
          <w:lang w:val="en-CA"/>
        </w:rPr>
        <w:t>-</w:t>
      </w:r>
      <w:r w:rsidR="006656CF" w:rsidRPr="00AF458A">
        <w:rPr>
          <w:rFonts w:ascii="Arial" w:hAnsi="Arial" w:cs="Arial"/>
          <w:lang w:val="en-CA"/>
        </w:rPr>
        <w:t>care professionals</w:t>
      </w:r>
    </w:p>
    <w:p w14:paraId="2E75EF6C" w14:textId="77777777" w:rsidR="00EE50E8" w:rsidRPr="00AF458A" w:rsidRDefault="00EE50E8" w:rsidP="00AF458A">
      <w:pPr>
        <w:pStyle w:val="NoSpacing"/>
        <w:numPr>
          <w:ilvl w:val="0"/>
          <w:numId w:val="20"/>
        </w:numPr>
        <w:rPr>
          <w:rFonts w:ascii="Arial" w:hAnsi="Arial" w:cs="Arial"/>
          <w:lang w:val="en-CA"/>
        </w:rPr>
      </w:pPr>
      <w:r w:rsidRPr="00AF458A">
        <w:rPr>
          <w:rFonts w:ascii="Arial" w:hAnsi="Arial" w:cs="Arial"/>
          <w:lang w:val="en-CA"/>
        </w:rPr>
        <w:t>Receive Annual Giving Report</w:t>
      </w:r>
    </w:p>
    <w:p w14:paraId="7D6EBF73" w14:textId="053BEF19" w:rsidR="00B93B9C" w:rsidRPr="00AF458A" w:rsidRDefault="00EE50E8" w:rsidP="00AF458A">
      <w:pPr>
        <w:pStyle w:val="NoSpacing"/>
        <w:numPr>
          <w:ilvl w:val="0"/>
          <w:numId w:val="20"/>
        </w:numPr>
        <w:rPr>
          <w:rFonts w:ascii="Arial" w:hAnsi="Arial" w:cs="Arial"/>
          <w:lang w:val="en-CA"/>
        </w:rPr>
      </w:pPr>
      <w:r w:rsidRPr="00AF458A">
        <w:rPr>
          <w:rFonts w:ascii="Arial" w:hAnsi="Arial" w:cs="Arial"/>
          <w:lang w:val="en-CA"/>
        </w:rPr>
        <w:t xml:space="preserve">Receive thank you phone call from a volunteer for </w:t>
      </w:r>
      <w:r w:rsidR="00926912" w:rsidRPr="00AF458A">
        <w:rPr>
          <w:rFonts w:ascii="Arial" w:hAnsi="Arial" w:cs="Arial"/>
          <w:lang w:val="en-CA"/>
        </w:rPr>
        <w:t xml:space="preserve">unique </w:t>
      </w:r>
      <w:r w:rsidR="00032BB1" w:rsidRPr="00AF458A">
        <w:rPr>
          <w:rFonts w:ascii="Arial" w:hAnsi="Arial" w:cs="Arial"/>
          <w:lang w:val="en-CA"/>
        </w:rPr>
        <w:t>gifts of $1</w:t>
      </w:r>
      <w:r w:rsidR="00B93B9C" w:rsidRPr="00AF458A">
        <w:rPr>
          <w:rFonts w:ascii="Arial" w:hAnsi="Arial" w:cs="Arial"/>
          <w:lang w:val="en-CA"/>
        </w:rPr>
        <w:t>,</w:t>
      </w:r>
      <w:r w:rsidR="00032BB1" w:rsidRPr="00AF458A">
        <w:rPr>
          <w:rFonts w:ascii="Arial" w:hAnsi="Arial" w:cs="Arial"/>
          <w:lang w:val="en-CA"/>
        </w:rPr>
        <w:t>00</w:t>
      </w:r>
      <w:r w:rsidR="002139B3" w:rsidRPr="00AF458A">
        <w:rPr>
          <w:rFonts w:ascii="Arial" w:hAnsi="Arial" w:cs="Arial"/>
          <w:lang w:val="en-CA"/>
        </w:rPr>
        <w:t>0</w:t>
      </w:r>
      <w:r w:rsidR="00032BB1" w:rsidRPr="00AF458A">
        <w:rPr>
          <w:rFonts w:ascii="Arial" w:hAnsi="Arial" w:cs="Arial"/>
          <w:lang w:val="en-CA"/>
        </w:rPr>
        <w:t xml:space="preserve"> or more </w:t>
      </w:r>
    </w:p>
    <w:p w14:paraId="1CB387FB" w14:textId="77777777" w:rsidR="00AA4F57" w:rsidRPr="00AF458A" w:rsidRDefault="00AA4F57" w:rsidP="00AF458A">
      <w:pPr>
        <w:pStyle w:val="NoSpacing"/>
        <w:ind w:left="720"/>
        <w:rPr>
          <w:rFonts w:ascii="Arial" w:hAnsi="Arial" w:cs="Arial"/>
          <w:lang w:val="en-CA"/>
        </w:rPr>
      </w:pPr>
    </w:p>
    <w:p w14:paraId="2E745C8F" w14:textId="77777777" w:rsidR="00EE50E8" w:rsidRPr="00AF458A" w:rsidRDefault="00EE50E8" w:rsidP="00AF458A">
      <w:pPr>
        <w:pStyle w:val="NoSpacing"/>
        <w:ind w:left="720"/>
        <w:rPr>
          <w:rFonts w:ascii="Arial" w:hAnsi="Arial" w:cs="Arial"/>
          <w:b/>
          <w:lang w:val="en-CA"/>
        </w:rPr>
      </w:pPr>
      <w:r w:rsidRPr="00AF458A">
        <w:rPr>
          <w:rFonts w:ascii="Arial" w:hAnsi="Arial" w:cs="Arial"/>
          <w:b/>
          <w:lang w:val="en-CA"/>
        </w:rPr>
        <w:t>Circle of Care Ambassador ($5,000+)</w:t>
      </w:r>
    </w:p>
    <w:p w14:paraId="410FB284" w14:textId="77777777" w:rsidR="006656CF" w:rsidRPr="00AF458A" w:rsidRDefault="00EE50E8" w:rsidP="00AF458A">
      <w:pPr>
        <w:pStyle w:val="NoSpacing"/>
        <w:ind w:left="720"/>
        <w:rPr>
          <w:rFonts w:ascii="Arial" w:hAnsi="Arial" w:cs="Arial"/>
          <w:lang w:val="en-CA"/>
        </w:rPr>
      </w:pPr>
      <w:r w:rsidRPr="00AF458A">
        <w:rPr>
          <w:rFonts w:ascii="Arial" w:hAnsi="Arial" w:cs="Arial"/>
          <w:lang w:val="en-CA"/>
        </w:rPr>
        <w:t>All benefits of Champions and</w:t>
      </w:r>
    </w:p>
    <w:p w14:paraId="12404042" w14:textId="77777777" w:rsidR="00EE50E8" w:rsidRPr="00AF458A" w:rsidRDefault="00EE50E8" w:rsidP="00AF458A">
      <w:pPr>
        <w:pStyle w:val="NoSpacing"/>
        <w:numPr>
          <w:ilvl w:val="0"/>
          <w:numId w:val="21"/>
        </w:numPr>
        <w:rPr>
          <w:rFonts w:ascii="Arial" w:hAnsi="Arial" w:cs="Arial"/>
          <w:lang w:val="en-CA"/>
        </w:rPr>
      </w:pPr>
      <w:r w:rsidRPr="00AF458A">
        <w:rPr>
          <w:rFonts w:ascii="Arial" w:hAnsi="Arial" w:cs="Arial"/>
          <w:lang w:val="en-CA"/>
        </w:rPr>
        <w:t>Invitation to special Circle of Care Ambassador event co-hosted by UHKF and/or</w:t>
      </w:r>
      <w:r w:rsidR="00B93B9C" w:rsidRPr="00AF458A">
        <w:rPr>
          <w:rFonts w:ascii="Arial" w:hAnsi="Arial" w:cs="Arial"/>
          <w:lang w:val="en-CA"/>
        </w:rPr>
        <w:t xml:space="preserve"> </w:t>
      </w:r>
      <w:r w:rsidR="005239C1" w:rsidRPr="00AF458A">
        <w:rPr>
          <w:rFonts w:ascii="Arial" w:hAnsi="Arial" w:cs="Arial"/>
          <w:lang w:val="en-CA"/>
        </w:rPr>
        <w:t xml:space="preserve">KHSC and Providence Care </w:t>
      </w:r>
      <w:r w:rsidRPr="00AF458A">
        <w:rPr>
          <w:rFonts w:ascii="Arial" w:hAnsi="Arial" w:cs="Arial"/>
          <w:lang w:val="en-CA"/>
        </w:rPr>
        <w:t>Leadership</w:t>
      </w:r>
      <w:r w:rsidR="0041180D" w:rsidRPr="00AF458A">
        <w:rPr>
          <w:rFonts w:ascii="Arial" w:hAnsi="Arial" w:cs="Arial"/>
          <w:lang w:val="en-CA"/>
        </w:rPr>
        <w:t>,</w:t>
      </w:r>
      <w:r w:rsidR="005239C1" w:rsidRPr="00AF458A">
        <w:rPr>
          <w:rFonts w:ascii="Arial" w:hAnsi="Arial" w:cs="Arial"/>
          <w:lang w:val="en-CA"/>
        </w:rPr>
        <w:t xml:space="preserve"> which feature</w:t>
      </w:r>
      <w:r w:rsidR="0041180D" w:rsidRPr="00AF458A">
        <w:rPr>
          <w:rFonts w:ascii="Arial" w:hAnsi="Arial" w:cs="Arial"/>
          <w:lang w:val="en-CA"/>
        </w:rPr>
        <w:t>s</w:t>
      </w:r>
      <w:r w:rsidR="005239C1" w:rsidRPr="00AF458A">
        <w:rPr>
          <w:rFonts w:ascii="Arial" w:hAnsi="Arial" w:cs="Arial"/>
          <w:lang w:val="en-CA"/>
        </w:rPr>
        <w:t xml:space="preserve"> a keynote speaker and an opportunity to meet </w:t>
      </w:r>
      <w:r w:rsidR="0041180D" w:rsidRPr="00AF458A">
        <w:rPr>
          <w:rFonts w:ascii="Arial" w:hAnsi="Arial" w:cs="Arial"/>
          <w:lang w:val="en-CA"/>
        </w:rPr>
        <w:t xml:space="preserve">with </w:t>
      </w:r>
      <w:r w:rsidR="005239C1" w:rsidRPr="00AF458A">
        <w:rPr>
          <w:rFonts w:ascii="Arial" w:hAnsi="Arial" w:cs="Arial"/>
          <w:lang w:val="en-CA"/>
        </w:rPr>
        <w:t xml:space="preserve">KHSC, Providence Care and/or UHKF senior leaders. </w:t>
      </w:r>
    </w:p>
    <w:p w14:paraId="4F5E3B19" w14:textId="77777777" w:rsidR="00876EC1" w:rsidRPr="00AF458A" w:rsidRDefault="00876EC1" w:rsidP="00AF458A">
      <w:pPr>
        <w:pStyle w:val="NoSpacing"/>
        <w:rPr>
          <w:rFonts w:ascii="Arial" w:hAnsi="Arial" w:cs="Arial"/>
          <w:b/>
          <w:lang w:val="en-CA"/>
        </w:rPr>
      </w:pPr>
    </w:p>
    <w:p w14:paraId="76B97485" w14:textId="77777777" w:rsidR="00C460F1" w:rsidRDefault="00C460F1">
      <w:pPr>
        <w:rPr>
          <w:rFonts w:ascii="Arial" w:hAnsi="Arial" w:cs="Arial"/>
          <w:b/>
          <w:lang w:val="en-CA"/>
        </w:rPr>
      </w:pPr>
      <w:r>
        <w:rPr>
          <w:rFonts w:ascii="Arial" w:hAnsi="Arial" w:cs="Arial"/>
          <w:b/>
          <w:lang w:val="en-CA"/>
        </w:rPr>
        <w:lastRenderedPageBreak/>
        <w:br w:type="page"/>
      </w:r>
    </w:p>
    <w:p w14:paraId="6D0E0F56" w14:textId="0EE4B326" w:rsidR="000F57B4" w:rsidRPr="00AF458A" w:rsidRDefault="000F57B4" w:rsidP="006F17D6">
      <w:pPr>
        <w:pBdr>
          <w:bottom w:val="single" w:sz="4" w:space="0" w:color="auto"/>
        </w:pBdr>
        <w:rPr>
          <w:rFonts w:ascii="Arial" w:hAnsi="Arial" w:cs="Arial"/>
          <w:b/>
          <w:lang w:val="en-CA"/>
        </w:rPr>
      </w:pPr>
      <w:r w:rsidRPr="00AF458A">
        <w:rPr>
          <w:rFonts w:ascii="Arial" w:hAnsi="Arial" w:cs="Arial"/>
          <w:b/>
          <w:lang w:val="en-CA"/>
        </w:rPr>
        <w:lastRenderedPageBreak/>
        <w:t>CUMULATIVE GIVING RECOGNITION</w:t>
      </w:r>
    </w:p>
    <w:p w14:paraId="4BADA727" w14:textId="77777777" w:rsidR="005B3A7A" w:rsidRPr="00AF458A" w:rsidRDefault="000F57B4" w:rsidP="00970F62">
      <w:pPr>
        <w:rPr>
          <w:rFonts w:ascii="Arial" w:hAnsi="Arial" w:cs="Arial"/>
          <w:b/>
          <w:lang w:val="en-CA"/>
        </w:rPr>
      </w:pPr>
      <w:r w:rsidRPr="00AF458A">
        <w:rPr>
          <w:rFonts w:ascii="Arial" w:hAnsi="Arial" w:cs="Arial"/>
          <w:b/>
          <w:lang w:val="en-CA"/>
        </w:rPr>
        <w:t>HA</w:t>
      </w:r>
      <w:r w:rsidR="005B3A7A" w:rsidRPr="00AF458A">
        <w:rPr>
          <w:rFonts w:ascii="Arial" w:hAnsi="Arial" w:cs="Arial"/>
          <w:b/>
          <w:lang w:val="en-CA"/>
        </w:rPr>
        <w:t>LL OF HONOUR SOCI</w:t>
      </w:r>
      <w:r w:rsidR="00312A03" w:rsidRPr="00AF458A">
        <w:rPr>
          <w:rFonts w:ascii="Arial" w:hAnsi="Arial" w:cs="Arial"/>
          <w:b/>
          <w:lang w:val="en-CA"/>
        </w:rPr>
        <w:t>E</w:t>
      </w:r>
      <w:r w:rsidR="005B3A7A" w:rsidRPr="00AF458A">
        <w:rPr>
          <w:rFonts w:ascii="Arial" w:hAnsi="Arial" w:cs="Arial"/>
          <w:b/>
          <w:lang w:val="en-CA"/>
        </w:rPr>
        <w:t>TY</w:t>
      </w:r>
    </w:p>
    <w:p w14:paraId="5FF26DCA" w14:textId="5A579B05" w:rsidR="0076589F" w:rsidRPr="00AF458A" w:rsidRDefault="005B3A7A" w:rsidP="00970F62">
      <w:pPr>
        <w:rPr>
          <w:rFonts w:ascii="Arial" w:hAnsi="Arial" w:cs="Arial"/>
          <w:b/>
          <w:lang w:val="en-CA"/>
        </w:rPr>
      </w:pPr>
      <w:r w:rsidRPr="00AF458A">
        <w:rPr>
          <w:rFonts w:ascii="Arial" w:hAnsi="Arial" w:cs="Arial"/>
          <w:lang w:val="en-CA"/>
        </w:rPr>
        <w:t>T</w:t>
      </w:r>
      <w:r w:rsidR="00451615" w:rsidRPr="00AF458A">
        <w:rPr>
          <w:rFonts w:ascii="Arial" w:hAnsi="Arial" w:cs="Arial"/>
          <w:lang w:val="en-CA"/>
        </w:rPr>
        <w:t>he</w:t>
      </w:r>
      <w:r w:rsidR="0076589F" w:rsidRPr="00AF458A">
        <w:rPr>
          <w:rFonts w:ascii="Arial" w:hAnsi="Arial" w:cs="Arial"/>
          <w:lang w:val="en-CA"/>
        </w:rPr>
        <w:t xml:space="preserve"> Hall of Honour Society provides physical and/or virtual recognition of a donors’ lifetime giving </w:t>
      </w:r>
      <w:r w:rsidR="003F5DB9" w:rsidRPr="00AF458A">
        <w:rPr>
          <w:rFonts w:ascii="Arial" w:hAnsi="Arial" w:cs="Arial"/>
          <w:lang w:val="en-CA"/>
        </w:rPr>
        <w:t>designated by health</w:t>
      </w:r>
      <w:r w:rsidR="00A21990">
        <w:rPr>
          <w:rFonts w:ascii="Arial" w:hAnsi="Arial" w:cs="Arial"/>
          <w:lang w:val="en-CA"/>
        </w:rPr>
        <w:t>-</w:t>
      </w:r>
      <w:r w:rsidR="003F5DB9" w:rsidRPr="00AF458A">
        <w:rPr>
          <w:rFonts w:ascii="Arial" w:hAnsi="Arial" w:cs="Arial"/>
          <w:lang w:val="en-CA"/>
        </w:rPr>
        <w:t>care organization.</w:t>
      </w:r>
      <w:r w:rsidR="0076589F" w:rsidRPr="00AF458A">
        <w:rPr>
          <w:rFonts w:ascii="Arial" w:hAnsi="Arial" w:cs="Arial"/>
          <w:lang w:val="en-CA"/>
        </w:rPr>
        <w:t xml:space="preserve"> </w:t>
      </w:r>
    </w:p>
    <w:p w14:paraId="05E4B4F5" w14:textId="1FC790CE" w:rsidR="0076589F" w:rsidRPr="00AF458A" w:rsidRDefault="0076589F" w:rsidP="00AF458A">
      <w:pPr>
        <w:spacing w:after="0"/>
        <w:rPr>
          <w:rFonts w:ascii="Arial" w:hAnsi="Arial" w:cs="Arial"/>
          <w:b/>
          <w:lang w:val="en-CA"/>
        </w:rPr>
      </w:pPr>
      <w:r w:rsidRPr="00AF458A">
        <w:rPr>
          <w:rFonts w:ascii="Arial" w:hAnsi="Arial" w:cs="Arial"/>
          <w:b/>
          <w:lang w:val="en-CA"/>
        </w:rPr>
        <w:t>The Hall of Honour Society cumulative giving levels are as follows:</w:t>
      </w:r>
    </w:p>
    <w:p w14:paraId="31FECA23" w14:textId="77777777" w:rsidR="0076589F" w:rsidRPr="00AF458A" w:rsidRDefault="0076589F" w:rsidP="005E21FD">
      <w:pPr>
        <w:numPr>
          <w:ilvl w:val="0"/>
          <w:numId w:val="7"/>
        </w:numPr>
        <w:spacing w:after="120" w:line="240" w:lineRule="auto"/>
        <w:ind w:left="720"/>
        <w:rPr>
          <w:rFonts w:ascii="Arial" w:hAnsi="Arial" w:cs="Arial"/>
          <w:lang w:val="en-CA"/>
        </w:rPr>
      </w:pPr>
      <w:r w:rsidRPr="00AF458A">
        <w:rPr>
          <w:rFonts w:ascii="Arial" w:hAnsi="Arial" w:cs="Arial"/>
          <w:lang w:val="en-CA"/>
        </w:rPr>
        <w:t>Distinguished Guardian</w:t>
      </w:r>
      <w:r w:rsidRPr="00AF458A">
        <w:rPr>
          <w:rFonts w:ascii="Arial" w:hAnsi="Arial" w:cs="Arial"/>
          <w:lang w:val="en-CA"/>
        </w:rPr>
        <w:tab/>
      </w:r>
      <w:r w:rsidRPr="00AF458A">
        <w:rPr>
          <w:rFonts w:ascii="Arial" w:hAnsi="Arial" w:cs="Arial"/>
          <w:lang w:val="en-CA"/>
        </w:rPr>
        <w:tab/>
        <w:t>$5,000,000+</w:t>
      </w:r>
      <w:r w:rsidRPr="00AF458A">
        <w:rPr>
          <w:rFonts w:ascii="Arial" w:hAnsi="Arial" w:cs="Arial"/>
          <w:lang w:val="en-CA"/>
        </w:rPr>
        <w:tab/>
      </w:r>
    </w:p>
    <w:p w14:paraId="169D5DDC" w14:textId="77777777" w:rsidR="0076589F" w:rsidRPr="00AF458A" w:rsidRDefault="0076589F" w:rsidP="005E21FD">
      <w:pPr>
        <w:numPr>
          <w:ilvl w:val="0"/>
          <w:numId w:val="7"/>
        </w:numPr>
        <w:spacing w:after="120" w:line="240" w:lineRule="auto"/>
        <w:ind w:left="720"/>
        <w:rPr>
          <w:rFonts w:ascii="Arial" w:hAnsi="Arial" w:cs="Arial"/>
          <w:lang w:val="en-CA"/>
        </w:rPr>
      </w:pPr>
      <w:r w:rsidRPr="00AF458A">
        <w:rPr>
          <w:rFonts w:ascii="Arial" w:hAnsi="Arial" w:cs="Arial"/>
          <w:lang w:val="en-CA"/>
        </w:rPr>
        <w:t>Guardian</w:t>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t>$1,000,000</w:t>
      </w:r>
      <w:r w:rsidR="00774493" w:rsidRPr="00AF458A">
        <w:rPr>
          <w:rFonts w:ascii="Arial" w:hAnsi="Arial" w:cs="Arial"/>
          <w:lang w:val="en-CA"/>
        </w:rPr>
        <w:t xml:space="preserve"> – </w:t>
      </w:r>
      <w:r w:rsidRPr="00AF458A">
        <w:rPr>
          <w:rFonts w:ascii="Arial" w:hAnsi="Arial" w:cs="Arial"/>
          <w:lang w:val="en-CA"/>
        </w:rPr>
        <w:t>$4,999,999</w:t>
      </w:r>
    </w:p>
    <w:p w14:paraId="2E267CCA" w14:textId="4BAC017F" w:rsidR="0076589F" w:rsidRPr="00AF458A" w:rsidRDefault="0076589F" w:rsidP="005E21FD">
      <w:pPr>
        <w:numPr>
          <w:ilvl w:val="0"/>
          <w:numId w:val="7"/>
        </w:numPr>
        <w:spacing w:after="120" w:line="240" w:lineRule="auto"/>
        <w:ind w:left="720"/>
        <w:rPr>
          <w:rFonts w:ascii="Arial" w:hAnsi="Arial" w:cs="Arial"/>
          <w:lang w:val="en-CA"/>
        </w:rPr>
      </w:pPr>
      <w:r w:rsidRPr="00AF458A">
        <w:rPr>
          <w:rFonts w:ascii="Arial" w:hAnsi="Arial" w:cs="Arial"/>
          <w:lang w:val="en-CA"/>
        </w:rPr>
        <w:t>Distinguished Humanitarian</w:t>
      </w:r>
      <w:r w:rsidRPr="00AF458A">
        <w:rPr>
          <w:rFonts w:ascii="Arial" w:hAnsi="Arial" w:cs="Arial"/>
          <w:lang w:val="en-CA"/>
        </w:rPr>
        <w:tab/>
      </w:r>
      <w:r w:rsidR="001A1FD8">
        <w:rPr>
          <w:rFonts w:ascii="Arial" w:hAnsi="Arial" w:cs="Arial"/>
          <w:lang w:val="en-CA"/>
        </w:rPr>
        <w:tab/>
      </w:r>
      <w:r w:rsidRPr="00AF458A">
        <w:rPr>
          <w:rFonts w:ascii="Arial" w:hAnsi="Arial" w:cs="Arial"/>
          <w:lang w:val="en-CA"/>
        </w:rPr>
        <w:t>$500,000</w:t>
      </w:r>
      <w:r w:rsidR="00774493" w:rsidRPr="00AF458A">
        <w:rPr>
          <w:rFonts w:ascii="Arial" w:hAnsi="Arial" w:cs="Arial"/>
          <w:lang w:val="en-CA"/>
        </w:rPr>
        <w:t xml:space="preserve"> – </w:t>
      </w:r>
      <w:r w:rsidRPr="00AF458A">
        <w:rPr>
          <w:rFonts w:ascii="Arial" w:hAnsi="Arial" w:cs="Arial"/>
          <w:lang w:val="en-CA"/>
        </w:rPr>
        <w:t>$1,000,000</w:t>
      </w:r>
    </w:p>
    <w:p w14:paraId="158E303F" w14:textId="77777777" w:rsidR="0076589F" w:rsidRPr="00AF458A" w:rsidRDefault="0076589F" w:rsidP="005E21FD">
      <w:pPr>
        <w:numPr>
          <w:ilvl w:val="0"/>
          <w:numId w:val="7"/>
        </w:numPr>
        <w:spacing w:after="120" w:line="240" w:lineRule="auto"/>
        <w:ind w:left="720"/>
        <w:rPr>
          <w:rFonts w:ascii="Arial" w:hAnsi="Arial" w:cs="Arial"/>
          <w:lang w:val="en-CA"/>
        </w:rPr>
      </w:pPr>
      <w:r w:rsidRPr="00AF458A">
        <w:rPr>
          <w:rFonts w:ascii="Arial" w:hAnsi="Arial" w:cs="Arial"/>
          <w:lang w:val="en-CA"/>
        </w:rPr>
        <w:t>Humanitarian</w:t>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t>$250,000</w:t>
      </w:r>
      <w:r w:rsidR="00774493" w:rsidRPr="00AF458A">
        <w:rPr>
          <w:rFonts w:ascii="Arial" w:hAnsi="Arial" w:cs="Arial"/>
          <w:lang w:val="en-CA"/>
        </w:rPr>
        <w:t xml:space="preserve"> – </w:t>
      </w:r>
      <w:r w:rsidRPr="00AF458A">
        <w:rPr>
          <w:rFonts w:ascii="Arial" w:hAnsi="Arial" w:cs="Arial"/>
          <w:lang w:val="en-CA"/>
        </w:rPr>
        <w:t>$499,999</w:t>
      </w:r>
    </w:p>
    <w:p w14:paraId="0ADD92B8" w14:textId="77777777" w:rsidR="0076589F" w:rsidRPr="00AF458A" w:rsidRDefault="0076589F" w:rsidP="005E21FD">
      <w:pPr>
        <w:numPr>
          <w:ilvl w:val="0"/>
          <w:numId w:val="7"/>
        </w:numPr>
        <w:spacing w:after="120" w:line="240" w:lineRule="auto"/>
        <w:ind w:left="720"/>
        <w:rPr>
          <w:rFonts w:ascii="Arial" w:hAnsi="Arial" w:cs="Arial"/>
          <w:lang w:val="en-CA"/>
        </w:rPr>
      </w:pPr>
      <w:r w:rsidRPr="00AF458A">
        <w:rPr>
          <w:rFonts w:ascii="Arial" w:hAnsi="Arial" w:cs="Arial"/>
          <w:lang w:val="en-CA"/>
        </w:rPr>
        <w:t>Distinguished Benefactor</w:t>
      </w:r>
      <w:r w:rsidRPr="00AF458A">
        <w:rPr>
          <w:rFonts w:ascii="Arial" w:hAnsi="Arial" w:cs="Arial"/>
          <w:lang w:val="en-CA"/>
        </w:rPr>
        <w:tab/>
      </w:r>
      <w:r w:rsidRPr="00AF458A">
        <w:rPr>
          <w:rFonts w:ascii="Arial" w:hAnsi="Arial" w:cs="Arial"/>
          <w:lang w:val="en-CA"/>
        </w:rPr>
        <w:tab/>
        <w:t>$100,000</w:t>
      </w:r>
      <w:r w:rsidR="00774493" w:rsidRPr="00AF458A">
        <w:rPr>
          <w:rFonts w:ascii="Arial" w:hAnsi="Arial" w:cs="Arial"/>
          <w:lang w:val="en-CA"/>
        </w:rPr>
        <w:t xml:space="preserve"> – </w:t>
      </w:r>
      <w:r w:rsidRPr="00AF458A">
        <w:rPr>
          <w:rFonts w:ascii="Arial" w:hAnsi="Arial" w:cs="Arial"/>
          <w:lang w:val="en-CA"/>
        </w:rPr>
        <w:t>$249,999</w:t>
      </w:r>
      <w:r w:rsidRPr="00AF458A">
        <w:rPr>
          <w:rFonts w:ascii="Arial" w:hAnsi="Arial" w:cs="Arial"/>
          <w:lang w:val="en-CA"/>
        </w:rPr>
        <w:tab/>
      </w:r>
    </w:p>
    <w:p w14:paraId="7152484D" w14:textId="77777777" w:rsidR="0076589F" w:rsidRPr="00AF458A" w:rsidRDefault="0076589F" w:rsidP="005E21FD">
      <w:pPr>
        <w:numPr>
          <w:ilvl w:val="0"/>
          <w:numId w:val="7"/>
        </w:numPr>
        <w:spacing w:after="120" w:line="240" w:lineRule="auto"/>
        <w:ind w:left="720"/>
        <w:rPr>
          <w:rFonts w:ascii="Arial" w:hAnsi="Arial" w:cs="Arial"/>
          <w:lang w:val="en-CA"/>
        </w:rPr>
      </w:pPr>
      <w:r w:rsidRPr="00AF458A">
        <w:rPr>
          <w:rFonts w:ascii="Arial" w:hAnsi="Arial" w:cs="Arial"/>
          <w:lang w:val="en-CA"/>
        </w:rPr>
        <w:t>Benefactor</w:t>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t>$50,000</w:t>
      </w:r>
      <w:r w:rsidR="00774493" w:rsidRPr="00AF458A">
        <w:rPr>
          <w:rFonts w:ascii="Arial" w:hAnsi="Arial" w:cs="Arial"/>
          <w:lang w:val="en-CA"/>
        </w:rPr>
        <w:t xml:space="preserve"> – </w:t>
      </w:r>
      <w:r w:rsidRPr="00AF458A">
        <w:rPr>
          <w:rFonts w:ascii="Arial" w:hAnsi="Arial" w:cs="Arial"/>
          <w:lang w:val="en-CA"/>
        </w:rPr>
        <w:t>$99,999</w:t>
      </w:r>
    </w:p>
    <w:p w14:paraId="7CAC994C" w14:textId="77777777" w:rsidR="0076589F" w:rsidRPr="00AF458A" w:rsidRDefault="0076589F" w:rsidP="005E21FD">
      <w:pPr>
        <w:numPr>
          <w:ilvl w:val="0"/>
          <w:numId w:val="7"/>
        </w:numPr>
        <w:spacing w:after="120" w:line="240" w:lineRule="auto"/>
        <w:ind w:left="720"/>
        <w:rPr>
          <w:rFonts w:ascii="Arial" w:hAnsi="Arial" w:cs="Arial"/>
          <w:lang w:val="en-CA"/>
        </w:rPr>
      </w:pPr>
      <w:r w:rsidRPr="00AF458A">
        <w:rPr>
          <w:rFonts w:ascii="Arial" w:hAnsi="Arial" w:cs="Arial"/>
          <w:lang w:val="en-CA"/>
        </w:rPr>
        <w:t>Patron</w:t>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t xml:space="preserve"> </w:t>
      </w:r>
      <w:r w:rsidRPr="00AF458A">
        <w:rPr>
          <w:rFonts w:ascii="Arial" w:hAnsi="Arial" w:cs="Arial"/>
          <w:lang w:val="en-CA"/>
        </w:rPr>
        <w:tab/>
      </w:r>
      <w:r w:rsidRPr="00AF458A">
        <w:rPr>
          <w:rFonts w:ascii="Arial" w:hAnsi="Arial" w:cs="Arial"/>
          <w:lang w:val="en-CA"/>
        </w:rPr>
        <w:tab/>
        <w:t>$25,000</w:t>
      </w:r>
      <w:r w:rsidR="00774493" w:rsidRPr="00AF458A">
        <w:rPr>
          <w:rFonts w:ascii="Arial" w:hAnsi="Arial" w:cs="Arial"/>
          <w:lang w:val="en-CA"/>
        </w:rPr>
        <w:t xml:space="preserve"> – </w:t>
      </w:r>
      <w:r w:rsidRPr="00AF458A">
        <w:rPr>
          <w:rFonts w:ascii="Arial" w:hAnsi="Arial" w:cs="Arial"/>
          <w:lang w:val="en-CA"/>
        </w:rPr>
        <w:t>$49,999</w:t>
      </w:r>
    </w:p>
    <w:p w14:paraId="0481E509" w14:textId="77777777" w:rsidR="0076589F" w:rsidRPr="00AF458A" w:rsidRDefault="0076589F" w:rsidP="005E21FD">
      <w:pPr>
        <w:numPr>
          <w:ilvl w:val="0"/>
          <w:numId w:val="7"/>
        </w:numPr>
        <w:spacing w:after="0" w:line="240" w:lineRule="auto"/>
        <w:ind w:left="720"/>
        <w:rPr>
          <w:rFonts w:ascii="Arial" w:hAnsi="Arial" w:cs="Arial"/>
          <w:lang w:val="en-CA"/>
        </w:rPr>
      </w:pPr>
      <w:r w:rsidRPr="00AF458A">
        <w:rPr>
          <w:rFonts w:ascii="Arial" w:hAnsi="Arial" w:cs="Arial"/>
          <w:lang w:val="en-CA"/>
        </w:rPr>
        <w:t>Associate</w:t>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r>
      <w:r w:rsidRPr="00AF458A">
        <w:rPr>
          <w:rFonts w:ascii="Arial" w:hAnsi="Arial" w:cs="Arial"/>
          <w:lang w:val="en-CA"/>
        </w:rPr>
        <w:tab/>
        <w:t>$10,000</w:t>
      </w:r>
      <w:r w:rsidR="00774493" w:rsidRPr="00AF458A">
        <w:rPr>
          <w:rFonts w:ascii="Arial" w:hAnsi="Arial" w:cs="Arial"/>
          <w:lang w:val="en-CA"/>
        </w:rPr>
        <w:t xml:space="preserve"> – </w:t>
      </w:r>
      <w:r w:rsidRPr="00AF458A">
        <w:rPr>
          <w:rFonts w:ascii="Arial" w:hAnsi="Arial" w:cs="Arial"/>
          <w:lang w:val="en-CA"/>
        </w:rPr>
        <w:t>$24,999</w:t>
      </w:r>
    </w:p>
    <w:p w14:paraId="063C3775" w14:textId="77777777" w:rsidR="009A6B75" w:rsidRPr="00AF458A" w:rsidRDefault="009A6B75" w:rsidP="000F57B4">
      <w:pPr>
        <w:spacing w:after="0"/>
        <w:rPr>
          <w:rFonts w:ascii="Arial" w:hAnsi="Arial" w:cs="Arial"/>
          <w:lang w:val="en-CA"/>
        </w:rPr>
      </w:pPr>
    </w:p>
    <w:p w14:paraId="4F2824EC" w14:textId="6DE2E2E2" w:rsidR="00AA71A6" w:rsidRPr="00AF458A" w:rsidRDefault="0076589F" w:rsidP="000F57B4">
      <w:pPr>
        <w:spacing w:after="0"/>
        <w:rPr>
          <w:rFonts w:ascii="Arial" w:hAnsi="Arial" w:cs="Arial"/>
          <w:lang w:val="en-CA"/>
        </w:rPr>
      </w:pPr>
      <w:r w:rsidRPr="00AF458A">
        <w:rPr>
          <w:rFonts w:ascii="Arial" w:hAnsi="Arial" w:cs="Arial"/>
          <w:lang w:val="en-CA"/>
        </w:rPr>
        <w:t xml:space="preserve">In addition to all applicable entitlements bestowed through Annual Giving Recognition, Hall of Honour Society donors will be recognized through on-site physical recognition at the respective </w:t>
      </w:r>
      <w:r w:rsidR="003F5DB9" w:rsidRPr="00AF458A">
        <w:rPr>
          <w:rFonts w:ascii="Arial" w:hAnsi="Arial" w:cs="Arial"/>
          <w:lang w:val="en-CA"/>
        </w:rPr>
        <w:t>health</w:t>
      </w:r>
      <w:r w:rsidR="00A21990">
        <w:rPr>
          <w:rFonts w:ascii="Arial" w:hAnsi="Arial" w:cs="Arial"/>
          <w:lang w:val="en-CA"/>
        </w:rPr>
        <w:t>-</w:t>
      </w:r>
      <w:r w:rsidR="003F5DB9" w:rsidRPr="00AF458A">
        <w:rPr>
          <w:rFonts w:ascii="Arial" w:hAnsi="Arial" w:cs="Arial"/>
          <w:lang w:val="en-CA"/>
        </w:rPr>
        <w:t>care site</w:t>
      </w:r>
      <w:r w:rsidRPr="00AF458A">
        <w:rPr>
          <w:rFonts w:ascii="Arial" w:hAnsi="Arial" w:cs="Arial"/>
          <w:lang w:val="en-CA"/>
        </w:rPr>
        <w:t xml:space="preserve"> they support</w:t>
      </w:r>
      <w:r w:rsidR="003F5DB9" w:rsidRPr="00AF458A">
        <w:rPr>
          <w:rFonts w:ascii="Arial" w:hAnsi="Arial" w:cs="Arial"/>
          <w:lang w:val="en-CA"/>
        </w:rPr>
        <w:t>ed</w:t>
      </w:r>
      <w:r w:rsidRPr="00AF458A">
        <w:rPr>
          <w:rFonts w:ascii="Arial" w:hAnsi="Arial" w:cs="Arial"/>
          <w:lang w:val="en-CA"/>
        </w:rPr>
        <w:t xml:space="preserve"> as well as recognition on the UHKF website Virtual Hall of Honour</w:t>
      </w:r>
      <w:r w:rsidR="00044E33" w:rsidRPr="00AF458A">
        <w:rPr>
          <w:rFonts w:ascii="Arial" w:hAnsi="Arial" w:cs="Arial"/>
          <w:lang w:val="en-CA"/>
        </w:rPr>
        <w:t>.</w:t>
      </w:r>
      <w:r w:rsidRPr="00AF458A">
        <w:rPr>
          <w:rFonts w:ascii="Arial" w:hAnsi="Arial" w:cs="Arial"/>
          <w:lang w:val="en-CA"/>
        </w:rPr>
        <w:t xml:space="preserve"> </w:t>
      </w:r>
    </w:p>
    <w:p w14:paraId="48FA574C" w14:textId="77777777" w:rsidR="00453782" w:rsidRPr="00AF458A" w:rsidRDefault="00453782" w:rsidP="000F57B4">
      <w:pPr>
        <w:spacing w:after="0"/>
        <w:rPr>
          <w:rFonts w:ascii="Arial" w:hAnsi="Arial" w:cs="Arial"/>
          <w:b/>
          <w:lang w:val="en-CA"/>
        </w:rPr>
      </w:pPr>
    </w:p>
    <w:p w14:paraId="46F3E5A3" w14:textId="77777777" w:rsidR="00AA71A6" w:rsidRPr="00AF458A" w:rsidRDefault="00AA71A6" w:rsidP="00AF458A">
      <w:pPr>
        <w:pStyle w:val="NoSpacing"/>
        <w:rPr>
          <w:rFonts w:ascii="Arial" w:hAnsi="Arial" w:cs="Arial"/>
          <w:b/>
          <w:lang w:val="en-CA"/>
        </w:rPr>
      </w:pPr>
      <w:r w:rsidRPr="00AF458A">
        <w:rPr>
          <w:rFonts w:ascii="Arial" w:hAnsi="Arial" w:cs="Arial"/>
          <w:b/>
          <w:lang w:val="en-CA"/>
        </w:rPr>
        <w:t>MEMORIAL RECOGNITION</w:t>
      </w:r>
    </w:p>
    <w:p w14:paraId="15BD6EB1" w14:textId="1FDF0E91" w:rsidR="00473B9E" w:rsidRPr="00AF458A" w:rsidRDefault="00473B9E" w:rsidP="000F57B4">
      <w:pPr>
        <w:spacing w:after="0"/>
        <w:rPr>
          <w:rFonts w:ascii="Arial" w:hAnsi="Arial" w:cs="Arial"/>
          <w:lang w:val="en-CA"/>
        </w:rPr>
      </w:pPr>
      <w:r w:rsidRPr="00AF458A">
        <w:rPr>
          <w:rFonts w:ascii="Arial" w:hAnsi="Arial" w:cs="Arial"/>
          <w:lang w:val="en-CA"/>
        </w:rPr>
        <w:t xml:space="preserve">Donors often choose to honour their deceased loved ones by making gifts </w:t>
      </w:r>
      <w:r w:rsidR="003F5DB9" w:rsidRPr="00AF458A">
        <w:rPr>
          <w:rFonts w:ascii="Arial" w:hAnsi="Arial" w:cs="Arial"/>
          <w:lang w:val="en-CA"/>
        </w:rPr>
        <w:t xml:space="preserve">through </w:t>
      </w:r>
      <w:r w:rsidRPr="00AF458A">
        <w:rPr>
          <w:rFonts w:ascii="Arial" w:hAnsi="Arial" w:cs="Arial"/>
          <w:lang w:val="en-CA"/>
        </w:rPr>
        <w:t>UHKF in their memory. Individuals for whom UHKF receives memorial gifts totaling $2,000 or more are eligible to be added to the Memorial Wall at KHSC or Providence Care. UHKF will obtain permission to do so and</w:t>
      </w:r>
      <w:r w:rsidR="0041180D" w:rsidRPr="00AF458A">
        <w:rPr>
          <w:rFonts w:ascii="Arial" w:hAnsi="Arial" w:cs="Arial"/>
          <w:lang w:val="en-CA"/>
        </w:rPr>
        <w:t xml:space="preserve"> obtain</w:t>
      </w:r>
      <w:r w:rsidRPr="00AF458A">
        <w:rPr>
          <w:rFonts w:ascii="Arial" w:hAnsi="Arial" w:cs="Arial"/>
          <w:lang w:val="en-CA"/>
        </w:rPr>
        <w:t xml:space="preserve"> the desired recognition name from their next of kin.</w:t>
      </w:r>
      <w:r w:rsidR="001A1FD8">
        <w:rPr>
          <w:rFonts w:ascii="Arial" w:hAnsi="Arial" w:cs="Arial"/>
          <w:lang w:val="en-CA"/>
        </w:rPr>
        <w:t xml:space="preserve"> Once a year the family of those who have been added to a Memorial Wall will be invited to a dedication event</w:t>
      </w:r>
      <w:r w:rsidR="00B672B8">
        <w:rPr>
          <w:rFonts w:ascii="Arial" w:hAnsi="Arial" w:cs="Arial"/>
          <w:lang w:val="en-CA"/>
        </w:rPr>
        <w:t xml:space="preserve">. </w:t>
      </w:r>
    </w:p>
    <w:p w14:paraId="494A7188" w14:textId="77777777" w:rsidR="00A56F93" w:rsidRPr="00AF458A" w:rsidRDefault="00A56F93" w:rsidP="000F57B4">
      <w:pPr>
        <w:spacing w:after="0"/>
        <w:rPr>
          <w:rFonts w:ascii="Arial" w:hAnsi="Arial" w:cs="Arial"/>
          <w:b/>
          <w:lang w:val="en-CA"/>
        </w:rPr>
      </w:pPr>
    </w:p>
    <w:p w14:paraId="47F25A87" w14:textId="77777777" w:rsidR="00AA71A6" w:rsidRPr="00AF458A" w:rsidRDefault="00AA71A6" w:rsidP="00AF458A">
      <w:pPr>
        <w:pStyle w:val="NoSpacing"/>
        <w:rPr>
          <w:rFonts w:ascii="Arial" w:hAnsi="Arial" w:cs="Arial"/>
          <w:b/>
          <w:lang w:val="en-CA"/>
        </w:rPr>
      </w:pPr>
      <w:r w:rsidRPr="00AF458A">
        <w:rPr>
          <w:rFonts w:ascii="Arial" w:hAnsi="Arial" w:cs="Arial"/>
          <w:b/>
          <w:lang w:val="en-CA"/>
        </w:rPr>
        <w:t>ESTATE GIFT RECOGNITION</w:t>
      </w:r>
    </w:p>
    <w:p w14:paraId="3787CB01" w14:textId="3426F0AA" w:rsidR="00AA71A6" w:rsidRPr="00AF458A" w:rsidRDefault="00AA71A6" w:rsidP="000F57B4">
      <w:pPr>
        <w:spacing w:after="0"/>
        <w:rPr>
          <w:rFonts w:ascii="Arial" w:hAnsi="Arial" w:cs="Arial"/>
          <w:lang w:val="en-CA"/>
        </w:rPr>
      </w:pPr>
      <w:r w:rsidRPr="00AF458A">
        <w:rPr>
          <w:rFonts w:ascii="Arial" w:hAnsi="Arial" w:cs="Arial"/>
          <w:lang w:val="en-CA"/>
        </w:rPr>
        <w:t xml:space="preserve">Estate Gifts of $10,000 or more are recognized through special on-site physical recognition on Estate Donor Walls at the respective recipient </w:t>
      </w:r>
      <w:r w:rsidR="003F5DB9" w:rsidRPr="00AF458A">
        <w:rPr>
          <w:rFonts w:ascii="Arial" w:hAnsi="Arial" w:cs="Arial"/>
          <w:lang w:val="en-CA"/>
        </w:rPr>
        <w:t>health</w:t>
      </w:r>
      <w:r w:rsidR="00A21990">
        <w:rPr>
          <w:rFonts w:ascii="Arial" w:hAnsi="Arial" w:cs="Arial"/>
          <w:lang w:val="en-CA"/>
        </w:rPr>
        <w:t>-</w:t>
      </w:r>
      <w:r w:rsidR="003F5DB9" w:rsidRPr="00AF458A">
        <w:rPr>
          <w:rFonts w:ascii="Arial" w:hAnsi="Arial" w:cs="Arial"/>
          <w:lang w:val="en-CA"/>
        </w:rPr>
        <w:t>care organization</w:t>
      </w:r>
      <w:r w:rsidRPr="00AF458A">
        <w:rPr>
          <w:rFonts w:ascii="Arial" w:hAnsi="Arial" w:cs="Arial"/>
          <w:lang w:val="en-CA"/>
        </w:rPr>
        <w:t>(s).</w:t>
      </w:r>
    </w:p>
    <w:p w14:paraId="2B034E4F" w14:textId="77777777" w:rsidR="00AA4F57" w:rsidRPr="00AF458A" w:rsidRDefault="00AA4F57" w:rsidP="000F57B4">
      <w:pPr>
        <w:spacing w:after="0"/>
        <w:rPr>
          <w:rFonts w:ascii="Arial" w:hAnsi="Arial" w:cs="Arial"/>
          <w:b/>
          <w:lang w:val="en-CA"/>
        </w:rPr>
      </w:pPr>
    </w:p>
    <w:p w14:paraId="38DFE92B" w14:textId="77777777" w:rsidR="00AA71A6" w:rsidRPr="00AF458A" w:rsidRDefault="00B36062" w:rsidP="00AF458A">
      <w:pPr>
        <w:pStyle w:val="NoSpacing"/>
        <w:rPr>
          <w:rFonts w:ascii="Arial" w:hAnsi="Arial" w:cs="Arial"/>
          <w:b/>
          <w:lang w:val="en-CA"/>
        </w:rPr>
      </w:pPr>
      <w:r w:rsidRPr="00AF458A">
        <w:rPr>
          <w:rFonts w:ascii="Arial" w:hAnsi="Arial" w:cs="Arial"/>
          <w:b/>
          <w:lang w:val="en-CA"/>
        </w:rPr>
        <w:t xml:space="preserve">FUTURE GIFT </w:t>
      </w:r>
      <w:r w:rsidR="00AA71A6" w:rsidRPr="00AF458A">
        <w:rPr>
          <w:rFonts w:ascii="Arial" w:hAnsi="Arial" w:cs="Arial"/>
          <w:b/>
          <w:lang w:val="en-CA"/>
        </w:rPr>
        <w:t>RECOGNITION</w:t>
      </w:r>
    </w:p>
    <w:p w14:paraId="0100E081" w14:textId="77777777" w:rsidR="00AA71A6" w:rsidRPr="00AF458A" w:rsidRDefault="00AA71A6" w:rsidP="00AA71A6">
      <w:pPr>
        <w:rPr>
          <w:rFonts w:ascii="Arial" w:hAnsi="Arial" w:cs="Arial"/>
          <w:lang w:val="en-CA"/>
        </w:rPr>
      </w:pPr>
      <w:r w:rsidRPr="00AF458A">
        <w:rPr>
          <w:rFonts w:ascii="Arial" w:hAnsi="Arial" w:cs="Arial"/>
          <w:lang w:val="en-CA"/>
        </w:rPr>
        <w:t xml:space="preserve">The Evergreen Society provides current recognition for future gifts.  </w:t>
      </w:r>
    </w:p>
    <w:p w14:paraId="19B16C17" w14:textId="54EB6746" w:rsidR="00AA71A6" w:rsidRPr="00AF458A" w:rsidRDefault="00AA71A6" w:rsidP="000F57B4">
      <w:pPr>
        <w:spacing w:after="0"/>
        <w:rPr>
          <w:rFonts w:ascii="Arial" w:hAnsi="Arial" w:cs="Arial"/>
          <w:lang w:val="en-CA"/>
        </w:rPr>
      </w:pPr>
      <w:r w:rsidRPr="00AF458A">
        <w:rPr>
          <w:rFonts w:ascii="Arial" w:hAnsi="Arial" w:cs="Arial"/>
          <w:lang w:val="en-CA"/>
        </w:rPr>
        <w:t xml:space="preserve">Upon receipt of documentation of commitment intentions, future donors’ names are inscribed on a leaf and placed on the Evergreen Tree(s) located at </w:t>
      </w:r>
      <w:r w:rsidR="005A4870">
        <w:rPr>
          <w:rFonts w:ascii="Arial" w:hAnsi="Arial" w:cs="Arial"/>
          <w:lang w:val="en-CA"/>
        </w:rPr>
        <w:t xml:space="preserve">the designated </w:t>
      </w:r>
      <w:r w:rsidR="00801C27">
        <w:rPr>
          <w:rFonts w:ascii="Arial" w:hAnsi="Arial" w:cs="Arial"/>
          <w:lang w:val="en-CA"/>
        </w:rPr>
        <w:t>health</w:t>
      </w:r>
      <w:r w:rsidR="00A21990">
        <w:rPr>
          <w:rFonts w:ascii="Arial" w:hAnsi="Arial" w:cs="Arial"/>
          <w:lang w:val="en-CA"/>
        </w:rPr>
        <w:t>-</w:t>
      </w:r>
      <w:r w:rsidR="00801C27">
        <w:rPr>
          <w:rFonts w:ascii="Arial" w:hAnsi="Arial" w:cs="Arial"/>
          <w:lang w:val="en-CA"/>
        </w:rPr>
        <w:t xml:space="preserve">care </w:t>
      </w:r>
      <w:r w:rsidR="003F5DB9" w:rsidRPr="00AF458A">
        <w:rPr>
          <w:rFonts w:ascii="Arial" w:hAnsi="Arial" w:cs="Arial"/>
          <w:lang w:val="en-CA"/>
        </w:rPr>
        <w:t>site</w:t>
      </w:r>
      <w:r w:rsidRPr="00AF458A">
        <w:rPr>
          <w:rFonts w:ascii="Arial" w:hAnsi="Arial" w:cs="Arial"/>
          <w:lang w:val="en-CA"/>
        </w:rPr>
        <w:t>. In the case of a directed gift</w:t>
      </w:r>
      <w:r w:rsidR="0041180D" w:rsidRPr="00AF458A">
        <w:rPr>
          <w:rFonts w:ascii="Arial" w:hAnsi="Arial" w:cs="Arial"/>
          <w:lang w:val="en-CA"/>
        </w:rPr>
        <w:t>,</w:t>
      </w:r>
      <w:r w:rsidRPr="00AF458A">
        <w:rPr>
          <w:rFonts w:ascii="Arial" w:hAnsi="Arial" w:cs="Arial"/>
          <w:lang w:val="en-CA"/>
        </w:rPr>
        <w:t xml:space="preserve"> recognition is bestowed at the applicable site alone. In the case of </w:t>
      </w:r>
      <w:r w:rsidR="00CB7021" w:rsidRPr="00AF458A">
        <w:rPr>
          <w:rFonts w:ascii="Arial" w:hAnsi="Arial" w:cs="Arial"/>
          <w:lang w:val="en-CA"/>
        </w:rPr>
        <w:t xml:space="preserve">a </w:t>
      </w:r>
      <w:r w:rsidRPr="00AF458A">
        <w:rPr>
          <w:rFonts w:ascii="Arial" w:hAnsi="Arial" w:cs="Arial"/>
          <w:lang w:val="en-CA"/>
        </w:rPr>
        <w:t xml:space="preserve">shared </w:t>
      </w:r>
      <w:r w:rsidR="0041180D" w:rsidRPr="00AF458A">
        <w:rPr>
          <w:rFonts w:ascii="Arial" w:hAnsi="Arial" w:cs="Arial"/>
          <w:lang w:val="en-CA"/>
        </w:rPr>
        <w:t>gif</w:t>
      </w:r>
      <w:r w:rsidR="0043741B" w:rsidRPr="00AF458A">
        <w:rPr>
          <w:rFonts w:ascii="Arial" w:hAnsi="Arial" w:cs="Arial"/>
          <w:lang w:val="en-CA"/>
        </w:rPr>
        <w:t>t</w:t>
      </w:r>
      <w:r w:rsidR="0041180D" w:rsidRPr="00AF458A">
        <w:rPr>
          <w:rFonts w:ascii="Arial" w:hAnsi="Arial" w:cs="Arial"/>
          <w:lang w:val="en-CA"/>
        </w:rPr>
        <w:t xml:space="preserve">, </w:t>
      </w:r>
      <w:r w:rsidRPr="00AF458A">
        <w:rPr>
          <w:rFonts w:ascii="Arial" w:hAnsi="Arial" w:cs="Arial"/>
          <w:lang w:val="en-CA"/>
        </w:rPr>
        <w:t>recognition is bestowed at</w:t>
      </w:r>
      <w:r w:rsidR="0085141B">
        <w:rPr>
          <w:rFonts w:ascii="Arial" w:hAnsi="Arial" w:cs="Arial"/>
          <w:lang w:val="en-CA"/>
        </w:rPr>
        <w:t xml:space="preserve"> both KHSC and Providence Care</w:t>
      </w:r>
      <w:r w:rsidRPr="00AF458A">
        <w:rPr>
          <w:rFonts w:ascii="Arial" w:hAnsi="Arial" w:cs="Arial"/>
          <w:lang w:val="en-CA"/>
        </w:rPr>
        <w:t>.</w:t>
      </w:r>
    </w:p>
    <w:p w14:paraId="468C5CD0" w14:textId="77777777" w:rsidR="00453782" w:rsidRPr="00AF458A" w:rsidRDefault="00453782" w:rsidP="000F57B4">
      <w:pPr>
        <w:spacing w:after="0"/>
        <w:rPr>
          <w:rFonts w:ascii="Arial" w:hAnsi="Arial" w:cs="Arial"/>
          <w:b/>
          <w:lang w:val="en-CA"/>
        </w:rPr>
      </w:pPr>
    </w:p>
    <w:p w14:paraId="2A7E23A0" w14:textId="77777777" w:rsidR="00AA71A6" w:rsidRPr="00801C27" w:rsidRDefault="00AA71A6" w:rsidP="00801C27">
      <w:pPr>
        <w:pStyle w:val="NoSpacing"/>
        <w:rPr>
          <w:rFonts w:ascii="Arial" w:hAnsi="Arial" w:cs="Arial"/>
          <w:b/>
          <w:lang w:val="en-CA"/>
        </w:rPr>
      </w:pPr>
      <w:r w:rsidRPr="00801C27">
        <w:rPr>
          <w:rFonts w:ascii="Arial" w:hAnsi="Arial" w:cs="Arial"/>
          <w:b/>
          <w:lang w:val="en-CA"/>
        </w:rPr>
        <w:t>IN-KIND GIFT RECOGNITION</w:t>
      </w:r>
    </w:p>
    <w:p w14:paraId="32B60397" w14:textId="46F032B3" w:rsidR="00AA03FF" w:rsidRDefault="00AA71A6" w:rsidP="00AA03FF">
      <w:pPr>
        <w:spacing w:after="0"/>
        <w:rPr>
          <w:rFonts w:ascii="Arial" w:hAnsi="Arial" w:cs="Arial"/>
          <w:b/>
          <w:lang w:val="en-CA"/>
        </w:rPr>
      </w:pPr>
      <w:r w:rsidRPr="00801C27">
        <w:rPr>
          <w:rFonts w:ascii="Arial" w:hAnsi="Arial" w:cs="Arial"/>
          <w:lang w:val="en-CA"/>
        </w:rPr>
        <w:t xml:space="preserve">In-Kind Gift donors receive all applicable entitlements bestowed through Annual, Cumulative and/or Estate Giving Recognition described </w:t>
      </w:r>
      <w:r w:rsidR="00DE28E6" w:rsidRPr="00801C27">
        <w:rPr>
          <w:rFonts w:ascii="Arial" w:hAnsi="Arial" w:cs="Arial"/>
          <w:lang w:val="en-CA"/>
        </w:rPr>
        <w:t>above.</w:t>
      </w:r>
    </w:p>
    <w:p w14:paraId="06553962" w14:textId="77777777" w:rsidR="00C460F1" w:rsidRDefault="00C460F1">
      <w:pPr>
        <w:rPr>
          <w:rFonts w:ascii="Arial" w:hAnsi="Arial" w:cs="Arial"/>
          <w:b/>
          <w:lang w:val="en-CA"/>
        </w:rPr>
      </w:pPr>
      <w:r>
        <w:rPr>
          <w:rFonts w:ascii="Arial" w:hAnsi="Arial" w:cs="Arial"/>
          <w:b/>
          <w:lang w:val="en-CA"/>
        </w:rPr>
        <w:br w:type="page"/>
      </w:r>
    </w:p>
    <w:p w14:paraId="64E1E585" w14:textId="43B8099A" w:rsidR="005B3A7A" w:rsidRPr="00801C27" w:rsidRDefault="00453782" w:rsidP="00AA03FF">
      <w:pPr>
        <w:spacing w:after="0"/>
        <w:rPr>
          <w:rFonts w:ascii="Arial" w:hAnsi="Arial" w:cs="Arial"/>
          <w:b/>
          <w:lang w:val="en-CA"/>
        </w:rPr>
      </w:pPr>
      <w:r w:rsidRPr="00801C27">
        <w:rPr>
          <w:rFonts w:ascii="Arial" w:hAnsi="Arial" w:cs="Arial"/>
          <w:b/>
          <w:lang w:val="en-CA"/>
        </w:rPr>
        <w:lastRenderedPageBreak/>
        <w:t xml:space="preserve">PART </w:t>
      </w:r>
      <w:r w:rsidR="0041180D" w:rsidRPr="00801C27">
        <w:rPr>
          <w:rFonts w:ascii="Arial" w:hAnsi="Arial" w:cs="Arial"/>
          <w:b/>
          <w:lang w:val="en-CA"/>
        </w:rPr>
        <w:t xml:space="preserve">TWO </w:t>
      </w:r>
      <w:r w:rsidR="005B3A7A" w:rsidRPr="00801C27">
        <w:rPr>
          <w:rFonts w:ascii="Arial" w:hAnsi="Arial" w:cs="Arial"/>
          <w:b/>
          <w:lang w:val="en-CA"/>
        </w:rPr>
        <w:t>–</w:t>
      </w:r>
      <w:r w:rsidR="00A438CC" w:rsidRPr="00801C27">
        <w:rPr>
          <w:rFonts w:ascii="Arial" w:hAnsi="Arial" w:cs="Arial"/>
          <w:b/>
          <w:lang w:val="en-CA"/>
        </w:rPr>
        <w:t xml:space="preserve"> </w:t>
      </w:r>
      <w:r w:rsidR="005B3A7A" w:rsidRPr="00801C27">
        <w:rPr>
          <w:rFonts w:ascii="Arial" w:hAnsi="Arial" w:cs="Arial"/>
          <w:b/>
          <w:lang w:val="en-CA"/>
        </w:rPr>
        <w:t>NAMING, DEDIC</w:t>
      </w:r>
      <w:r w:rsidR="00C17C0C" w:rsidRPr="00801C27">
        <w:rPr>
          <w:rFonts w:ascii="Arial" w:hAnsi="Arial" w:cs="Arial"/>
          <w:b/>
          <w:lang w:val="en-CA"/>
        </w:rPr>
        <w:t>A</w:t>
      </w:r>
      <w:r w:rsidR="005B3A7A" w:rsidRPr="00801C27">
        <w:rPr>
          <w:rFonts w:ascii="Arial" w:hAnsi="Arial" w:cs="Arial"/>
          <w:b/>
          <w:lang w:val="en-CA"/>
        </w:rPr>
        <w:t>TION AND RECOGNITION SIGNAGE</w:t>
      </w:r>
    </w:p>
    <w:p w14:paraId="492F0631" w14:textId="77777777" w:rsidR="0041180D" w:rsidRPr="00801C27" w:rsidRDefault="0041180D" w:rsidP="000F57B4">
      <w:pPr>
        <w:spacing w:after="0"/>
        <w:rPr>
          <w:rFonts w:ascii="Arial" w:hAnsi="Arial" w:cs="Arial"/>
          <w:b/>
          <w:lang w:val="en-CA"/>
        </w:rPr>
      </w:pPr>
    </w:p>
    <w:p w14:paraId="2C0D6EB4" w14:textId="3167B474" w:rsidR="003B4F01" w:rsidRPr="00801C27" w:rsidRDefault="00E63D6A" w:rsidP="00C460F1">
      <w:pPr>
        <w:spacing w:after="0"/>
        <w:rPr>
          <w:rFonts w:ascii="Arial" w:hAnsi="Arial" w:cs="Arial"/>
          <w:b/>
          <w:lang w:val="en-CA"/>
        </w:rPr>
      </w:pPr>
      <w:r>
        <w:rPr>
          <w:rFonts w:ascii="Arial" w:hAnsi="Arial" w:cs="Arial"/>
          <w:b/>
          <w:lang w:val="en-CA"/>
        </w:rPr>
        <w:t>GUIDANCE</w:t>
      </w:r>
    </w:p>
    <w:p w14:paraId="1A5CAE42" w14:textId="728286E0" w:rsidR="003B4F01" w:rsidRPr="00801C27" w:rsidRDefault="003B4F01" w:rsidP="006F17D6">
      <w:pPr>
        <w:rPr>
          <w:rFonts w:ascii="Arial" w:hAnsi="Arial" w:cs="Arial"/>
          <w:lang w:val="en-CA"/>
        </w:rPr>
      </w:pPr>
      <w:r w:rsidRPr="00801C27">
        <w:rPr>
          <w:rFonts w:ascii="Arial" w:hAnsi="Arial" w:cs="Arial"/>
          <w:lang w:val="en-CA"/>
        </w:rPr>
        <w:t xml:space="preserve">It is a long-standing and honourable custom for </w:t>
      </w:r>
      <w:r w:rsidR="00B03534" w:rsidRPr="00801C27">
        <w:rPr>
          <w:rFonts w:ascii="Arial" w:hAnsi="Arial" w:cs="Arial"/>
          <w:lang w:val="en-CA"/>
        </w:rPr>
        <w:t>organizations</w:t>
      </w:r>
      <w:r w:rsidRPr="00801C27">
        <w:rPr>
          <w:rFonts w:ascii="Arial" w:hAnsi="Arial" w:cs="Arial"/>
          <w:lang w:val="en-CA"/>
        </w:rPr>
        <w:t xml:space="preserve"> to name or apply recognition signage to existing and proposed tangible and non-tangible assets, in honour of benefactors and others who have made exceptional contributions to the institution and its </w:t>
      </w:r>
      <w:r w:rsidR="0041180D" w:rsidRPr="00801C27">
        <w:rPr>
          <w:rFonts w:ascii="Arial" w:hAnsi="Arial" w:cs="Arial"/>
          <w:lang w:val="en-CA"/>
        </w:rPr>
        <w:t xml:space="preserve">mission </w:t>
      </w:r>
      <w:r w:rsidRPr="00801C27">
        <w:rPr>
          <w:rFonts w:ascii="Arial" w:hAnsi="Arial" w:cs="Arial"/>
          <w:lang w:val="en-CA"/>
        </w:rPr>
        <w:t>and/or to the broader local, national or international community.</w:t>
      </w:r>
    </w:p>
    <w:p w14:paraId="7095DCA9" w14:textId="65E5C723" w:rsidR="003B4F01" w:rsidRPr="00801C27" w:rsidRDefault="003B4F01" w:rsidP="006F17D6">
      <w:pPr>
        <w:rPr>
          <w:rFonts w:ascii="Arial" w:hAnsi="Arial" w:cs="Arial"/>
          <w:lang w:val="en-CA"/>
        </w:rPr>
      </w:pPr>
      <w:r w:rsidRPr="00801C27">
        <w:rPr>
          <w:rFonts w:ascii="Arial" w:hAnsi="Arial" w:cs="Arial"/>
          <w:lang w:val="en-CA"/>
        </w:rPr>
        <w:t>Naming or recognition signage provides meaningful opportunities for the recognition of outstanding contributions by those who serve as inspiration for future generations of the community. Moreover, by recognizing exceptional contributions to</w:t>
      </w:r>
      <w:r w:rsidR="00B93B9C" w:rsidRPr="00801C27">
        <w:rPr>
          <w:rFonts w:ascii="Arial" w:hAnsi="Arial" w:cs="Arial"/>
          <w:lang w:val="en-CA"/>
        </w:rPr>
        <w:t xml:space="preserve"> KHSC or Providence Care</w:t>
      </w:r>
      <w:r w:rsidRPr="00801C27">
        <w:rPr>
          <w:rFonts w:ascii="Arial" w:hAnsi="Arial" w:cs="Arial"/>
          <w:lang w:val="en-CA"/>
        </w:rPr>
        <w:t xml:space="preserve">, </w:t>
      </w:r>
      <w:r w:rsidR="00BB2AD7" w:rsidRPr="00801C27">
        <w:rPr>
          <w:rFonts w:ascii="Arial" w:hAnsi="Arial" w:cs="Arial"/>
          <w:lang w:val="en-CA"/>
        </w:rPr>
        <w:t>UHKF</w:t>
      </w:r>
      <w:r w:rsidRPr="00801C27">
        <w:rPr>
          <w:rFonts w:ascii="Arial" w:hAnsi="Arial" w:cs="Arial"/>
          <w:lang w:val="en-CA"/>
        </w:rPr>
        <w:t xml:space="preserve"> </w:t>
      </w:r>
      <w:r w:rsidR="002110DC" w:rsidRPr="00801C27">
        <w:rPr>
          <w:rFonts w:ascii="Arial" w:hAnsi="Arial" w:cs="Arial"/>
          <w:lang w:val="en-CA"/>
        </w:rPr>
        <w:t>acknowledges that</w:t>
      </w:r>
      <w:r w:rsidRPr="00801C27">
        <w:rPr>
          <w:rFonts w:ascii="Arial" w:hAnsi="Arial" w:cs="Arial"/>
          <w:lang w:val="en-CA"/>
        </w:rPr>
        <w:t xml:space="preserve"> the association with such extraordinary individuals strengthens the </w:t>
      </w:r>
      <w:r w:rsidR="00B03534" w:rsidRPr="00801C27">
        <w:rPr>
          <w:rFonts w:ascii="Arial" w:hAnsi="Arial" w:cs="Arial"/>
          <w:lang w:val="en-CA"/>
        </w:rPr>
        <w:t>health</w:t>
      </w:r>
      <w:r w:rsidR="00A21990">
        <w:rPr>
          <w:rFonts w:ascii="Arial" w:hAnsi="Arial" w:cs="Arial"/>
          <w:lang w:val="en-CA"/>
        </w:rPr>
        <w:t>-</w:t>
      </w:r>
      <w:r w:rsidR="00B03534" w:rsidRPr="00801C27">
        <w:rPr>
          <w:rFonts w:ascii="Arial" w:hAnsi="Arial" w:cs="Arial"/>
          <w:lang w:val="en-CA"/>
        </w:rPr>
        <w:t xml:space="preserve">care organization </w:t>
      </w:r>
      <w:r w:rsidRPr="00801C27">
        <w:rPr>
          <w:rFonts w:ascii="Arial" w:hAnsi="Arial" w:cs="Arial"/>
          <w:lang w:val="en-CA"/>
        </w:rPr>
        <w:t xml:space="preserve">and </w:t>
      </w:r>
      <w:r w:rsidR="002110DC" w:rsidRPr="00801C27">
        <w:rPr>
          <w:rFonts w:ascii="Arial" w:hAnsi="Arial" w:cs="Arial"/>
          <w:lang w:val="en-CA"/>
        </w:rPr>
        <w:t>f</w:t>
      </w:r>
      <w:r w:rsidRPr="00801C27">
        <w:rPr>
          <w:rFonts w:ascii="Arial" w:hAnsi="Arial" w:cs="Arial"/>
          <w:lang w:val="en-CA"/>
        </w:rPr>
        <w:t>oundation</w:t>
      </w:r>
      <w:r w:rsidR="002110DC" w:rsidRPr="00801C27">
        <w:rPr>
          <w:rFonts w:ascii="Arial" w:hAnsi="Arial" w:cs="Arial"/>
          <w:lang w:val="en-CA"/>
        </w:rPr>
        <w:t>,</w:t>
      </w:r>
      <w:r w:rsidRPr="00801C27">
        <w:rPr>
          <w:rFonts w:ascii="Arial" w:hAnsi="Arial" w:cs="Arial"/>
          <w:lang w:val="en-CA"/>
        </w:rPr>
        <w:t xml:space="preserve"> and the sense of heritage and connection to the community </w:t>
      </w:r>
      <w:r w:rsidR="00360D57" w:rsidRPr="00801C27">
        <w:rPr>
          <w:rFonts w:ascii="Arial" w:hAnsi="Arial" w:cs="Arial"/>
          <w:lang w:val="en-CA"/>
        </w:rPr>
        <w:t xml:space="preserve">they </w:t>
      </w:r>
      <w:r w:rsidRPr="00801C27">
        <w:rPr>
          <w:rFonts w:ascii="Arial" w:hAnsi="Arial" w:cs="Arial"/>
          <w:lang w:val="en-CA"/>
        </w:rPr>
        <w:t xml:space="preserve">serve. Ceremonies held to mark such recognition represent significant events in the </w:t>
      </w:r>
      <w:r w:rsidR="00B93B9C" w:rsidRPr="00801C27">
        <w:rPr>
          <w:rFonts w:ascii="Arial" w:hAnsi="Arial" w:cs="Arial"/>
          <w:lang w:val="en-CA"/>
        </w:rPr>
        <w:t>KHSC, Providence Care</w:t>
      </w:r>
      <w:r w:rsidRPr="00801C27">
        <w:rPr>
          <w:rFonts w:ascii="Arial" w:hAnsi="Arial" w:cs="Arial"/>
          <w:lang w:val="en-CA"/>
        </w:rPr>
        <w:t xml:space="preserve"> and </w:t>
      </w:r>
      <w:r w:rsidR="00B93B9C" w:rsidRPr="00801C27">
        <w:rPr>
          <w:rFonts w:ascii="Arial" w:hAnsi="Arial" w:cs="Arial"/>
          <w:lang w:val="en-CA"/>
        </w:rPr>
        <w:t>UHKF</w:t>
      </w:r>
      <w:r w:rsidRPr="00801C27">
        <w:rPr>
          <w:rFonts w:ascii="Arial" w:hAnsi="Arial" w:cs="Arial"/>
          <w:lang w:val="en-CA"/>
        </w:rPr>
        <w:t xml:space="preserve"> history.</w:t>
      </w:r>
    </w:p>
    <w:p w14:paraId="403F328F" w14:textId="3B157A55" w:rsidR="00772BC6" w:rsidRPr="00801C27" w:rsidRDefault="00B03534" w:rsidP="006F17D6">
      <w:pPr>
        <w:rPr>
          <w:rFonts w:ascii="Arial" w:hAnsi="Arial" w:cs="Arial"/>
          <w:bCs/>
          <w:lang w:val="en-CA"/>
        </w:rPr>
      </w:pPr>
      <w:r w:rsidRPr="00801C27">
        <w:rPr>
          <w:rFonts w:ascii="Arial" w:hAnsi="Arial" w:cs="Arial"/>
          <w:bCs/>
          <w:lang w:val="en-CA"/>
        </w:rPr>
        <w:t>The following</w:t>
      </w:r>
      <w:r w:rsidR="00772BC6" w:rsidRPr="00801C27">
        <w:rPr>
          <w:rFonts w:ascii="Arial" w:hAnsi="Arial" w:cs="Arial"/>
          <w:bCs/>
          <w:lang w:val="en-CA"/>
        </w:rPr>
        <w:t xml:space="preserve"> guidelines are intended to provide structure and baseline definitions for </w:t>
      </w:r>
      <w:r w:rsidR="00BB2AD7" w:rsidRPr="00801C27">
        <w:rPr>
          <w:rFonts w:ascii="Arial" w:hAnsi="Arial" w:cs="Arial"/>
          <w:bCs/>
          <w:lang w:val="en-CA"/>
        </w:rPr>
        <w:t>UHKF</w:t>
      </w:r>
      <w:r w:rsidR="00772BC6" w:rsidRPr="00801C27">
        <w:rPr>
          <w:rFonts w:ascii="Arial" w:hAnsi="Arial" w:cs="Arial"/>
          <w:bCs/>
          <w:lang w:val="en-CA"/>
        </w:rPr>
        <w:t xml:space="preserve"> that, in turn, will help ensure equitable, consistent opportunities, and a standard of </w:t>
      </w:r>
      <w:r w:rsidR="00E63D6A" w:rsidRPr="00801C27">
        <w:rPr>
          <w:rFonts w:ascii="Arial" w:hAnsi="Arial" w:cs="Arial"/>
          <w:bCs/>
          <w:lang w:val="en-CA"/>
        </w:rPr>
        <w:t xml:space="preserve">gratitude </w:t>
      </w:r>
      <w:r w:rsidR="00772BC6" w:rsidRPr="00801C27">
        <w:rPr>
          <w:rFonts w:ascii="Arial" w:hAnsi="Arial" w:cs="Arial"/>
          <w:bCs/>
          <w:lang w:val="en-CA"/>
        </w:rPr>
        <w:t xml:space="preserve">for significant transformational gifts received from generous donors. These guidelines may change from time to time according to </w:t>
      </w:r>
      <w:r w:rsidR="0041180D" w:rsidRPr="00801C27">
        <w:rPr>
          <w:rFonts w:ascii="Arial" w:hAnsi="Arial" w:cs="Arial"/>
          <w:bCs/>
          <w:lang w:val="en-CA"/>
        </w:rPr>
        <w:t xml:space="preserve">the needs of </w:t>
      </w:r>
      <w:r w:rsidR="00BB2AD7" w:rsidRPr="00801C27">
        <w:rPr>
          <w:rFonts w:ascii="Arial" w:hAnsi="Arial" w:cs="Arial"/>
          <w:bCs/>
          <w:lang w:val="en-CA"/>
        </w:rPr>
        <w:t>UHKF</w:t>
      </w:r>
      <w:r w:rsidR="00772BC6" w:rsidRPr="00801C27">
        <w:rPr>
          <w:rFonts w:ascii="Arial" w:hAnsi="Arial" w:cs="Arial"/>
          <w:bCs/>
          <w:lang w:val="en-CA"/>
        </w:rPr>
        <w:t xml:space="preserve"> and </w:t>
      </w:r>
      <w:r w:rsidR="00E63D6A" w:rsidRPr="00801C27">
        <w:rPr>
          <w:rFonts w:ascii="Arial" w:hAnsi="Arial" w:cs="Arial"/>
          <w:bCs/>
          <w:lang w:val="en-CA"/>
        </w:rPr>
        <w:t>its related health</w:t>
      </w:r>
      <w:r w:rsidR="00A21990">
        <w:rPr>
          <w:rFonts w:ascii="Arial" w:hAnsi="Arial" w:cs="Arial"/>
          <w:bCs/>
          <w:lang w:val="en-CA"/>
        </w:rPr>
        <w:t>-</w:t>
      </w:r>
      <w:r w:rsidR="00E63D6A" w:rsidRPr="00801C27">
        <w:rPr>
          <w:rFonts w:ascii="Arial" w:hAnsi="Arial" w:cs="Arial"/>
          <w:bCs/>
          <w:lang w:val="en-CA"/>
        </w:rPr>
        <w:t>care organizations</w:t>
      </w:r>
      <w:r w:rsidR="00772BC6" w:rsidRPr="00801C27">
        <w:rPr>
          <w:rFonts w:ascii="Arial" w:hAnsi="Arial" w:cs="Arial"/>
          <w:bCs/>
          <w:lang w:val="en-CA"/>
        </w:rPr>
        <w:t>.</w:t>
      </w:r>
    </w:p>
    <w:p w14:paraId="538378D5" w14:textId="77777777" w:rsidR="003B4F01" w:rsidRPr="00801C27" w:rsidRDefault="00772BC6" w:rsidP="006F17D6">
      <w:pPr>
        <w:pStyle w:val="NoSpacing"/>
        <w:spacing w:after="160" w:line="259" w:lineRule="auto"/>
        <w:rPr>
          <w:rFonts w:ascii="Arial" w:hAnsi="Arial" w:cs="Arial"/>
          <w:lang w:val="en-CA"/>
        </w:rPr>
      </w:pPr>
      <w:r w:rsidRPr="00801C27">
        <w:rPr>
          <w:rFonts w:ascii="Arial" w:hAnsi="Arial" w:cs="Arial"/>
          <w:lang w:val="en-CA"/>
        </w:rPr>
        <w:t>The</w:t>
      </w:r>
      <w:r w:rsidR="003B4F01" w:rsidRPr="00801C27">
        <w:rPr>
          <w:rFonts w:ascii="Arial" w:hAnsi="Arial" w:cs="Arial"/>
          <w:lang w:val="en-CA"/>
        </w:rPr>
        <w:t xml:space="preserve"> naming of </w:t>
      </w:r>
      <w:r w:rsidR="00B93B9C" w:rsidRPr="00801C27">
        <w:rPr>
          <w:rFonts w:ascii="Arial" w:hAnsi="Arial" w:cs="Arial"/>
          <w:lang w:val="en-CA"/>
        </w:rPr>
        <w:t xml:space="preserve">KHSC and Providence Care’s </w:t>
      </w:r>
      <w:r w:rsidR="003B4F01" w:rsidRPr="00801C27">
        <w:rPr>
          <w:rFonts w:ascii="Arial" w:hAnsi="Arial" w:cs="Arial"/>
          <w:lang w:val="en-CA"/>
        </w:rPr>
        <w:t>assets is of considerable significance for several reasons:</w:t>
      </w:r>
    </w:p>
    <w:p w14:paraId="75BF57E5" w14:textId="3BB2056D" w:rsidR="003B4F01" w:rsidRPr="00801C27" w:rsidRDefault="00091ABF" w:rsidP="006F17D6">
      <w:pPr>
        <w:pStyle w:val="NoSpacing"/>
        <w:numPr>
          <w:ilvl w:val="0"/>
          <w:numId w:val="17"/>
        </w:numPr>
        <w:spacing w:after="160" w:line="259" w:lineRule="auto"/>
        <w:rPr>
          <w:rFonts w:ascii="Arial" w:hAnsi="Arial" w:cs="Arial"/>
          <w:lang w:val="en-CA"/>
        </w:rPr>
      </w:pPr>
      <w:r w:rsidRPr="00801C27">
        <w:rPr>
          <w:rFonts w:ascii="Arial" w:hAnsi="Arial" w:cs="Arial"/>
          <w:lang w:val="en-CA"/>
        </w:rPr>
        <w:t>The</w:t>
      </w:r>
      <w:r w:rsidR="003B4F01" w:rsidRPr="00801C27">
        <w:rPr>
          <w:rFonts w:ascii="Arial" w:hAnsi="Arial" w:cs="Arial"/>
          <w:lang w:val="en-CA"/>
        </w:rPr>
        <w:t xml:space="preserve"> choice of persons selected for such recognition reflects how </w:t>
      </w:r>
      <w:r w:rsidR="00B93B9C" w:rsidRPr="00801C27">
        <w:rPr>
          <w:rFonts w:ascii="Arial" w:hAnsi="Arial" w:cs="Arial"/>
          <w:lang w:val="en-CA"/>
        </w:rPr>
        <w:t xml:space="preserve">KHSC and Providence Care </w:t>
      </w:r>
      <w:r w:rsidR="003B4F01" w:rsidRPr="00801C27">
        <w:rPr>
          <w:rFonts w:ascii="Arial" w:hAnsi="Arial" w:cs="Arial"/>
          <w:lang w:val="en-CA"/>
        </w:rPr>
        <w:t xml:space="preserve">perceive </w:t>
      </w:r>
      <w:r w:rsidR="00B93B9C" w:rsidRPr="00801C27">
        <w:rPr>
          <w:rFonts w:ascii="Arial" w:hAnsi="Arial" w:cs="Arial"/>
          <w:lang w:val="en-CA"/>
        </w:rPr>
        <w:t>themselves</w:t>
      </w:r>
      <w:r w:rsidR="003B4F01" w:rsidRPr="00801C27">
        <w:rPr>
          <w:rFonts w:ascii="Arial" w:hAnsi="Arial" w:cs="Arial"/>
          <w:lang w:val="en-CA"/>
        </w:rPr>
        <w:t xml:space="preserve">, </w:t>
      </w:r>
      <w:r w:rsidR="00B93B9C" w:rsidRPr="00801C27">
        <w:rPr>
          <w:rFonts w:ascii="Arial" w:hAnsi="Arial" w:cs="Arial"/>
          <w:lang w:val="en-CA"/>
        </w:rPr>
        <w:t>their</w:t>
      </w:r>
      <w:r w:rsidR="003B4F01" w:rsidRPr="00801C27">
        <w:rPr>
          <w:rFonts w:ascii="Arial" w:hAnsi="Arial" w:cs="Arial"/>
          <w:lang w:val="en-CA"/>
        </w:rPr>
        <w:t xml:space="preserve"> </w:t>
      </w:r>
      <w:r w:rsidR="00DA199B" w:rsidRPr="00801C27">
        <w:rPr>
          <w:rFonts w:ascii="Arial" w:hAnsi="Arial" w:cs="Arial"/>
          <w:lang w:val="en-CA"/>
        </w:rPr>
        <w:t>mission</w:t>
      </w:r>
      <w:r w:rsidR="003B4F01" w:rsidRPr="00801C27">
        <w:rPr>
          <w:rFonts w:ascii="Arial" w:hAnsi="Arial" w:cs="Arial"/>
          <w:lang w:val="en-CA"/>
        </w:rPr>
        <w:t xml:space="preserve"> and </w:t>
      </w:r>
      <w:r w:rsidR="00B93B9C" w:rsidRPr="00801C27">
        <w:rPr>
          <w:rFonts w:ascii="Arial" w:hAnsi="Arial" w:cs="Arial"/>
          <w:lang w:val="en-CA"/>
        </w:rPr>
        <w:t>their</w:t>
      </w:r>
      <w:r w:rsidR="003B4F01" w:rsidRPr="00801C27">
        <w:rPr>
          <w:rFonts w:ascii="Arial" w:hAnsi="Arial" w:cs="Arial"/>
          <w:lang w:val="en-CA"/>
        </w:rPr>
        <w:t xml:space="preserve"> </w:t>
      </w:r>
      <w:r w:rsidR="00DA199B" w:rsidRPr="00801C27">
        <w:rPr>
          <w:rFonts w:ascii="Arial" w:hAnsi="Arial" w:cs="Arial"/>
          <w:lang w:val="en-CA"/>
        </w:rPr>
        <w:t>values</w:t>
      </w:r>
    </w:p>
    <w:p w14:paraId="489BE833" w14:textId="3786ED42" w:rsidR="003B4F01" w:rsidRPr="00801C27" w:rsidRDefault="00091ABF" w:rsidP="006F17D6">
      <w:pPr>
        <w:pStyle w:val="NoSpacing"/>
        <w:numPr>
          <w:ilvl w:val="0"/>
          <w:numId w:val="17"/>
        </w:numPr>
        <w:spacing w:after="160" w:line="259" w:lineRule="auto"/>
        <w:rPr>
          <w:rFonts w:ascii="Arial" w:hAnsi="Arial" w:cs="Arial"/>
          <w:lang w:val="en-CA"/>
        </w:rPr>
      </w:pPr>
      <w:r w:rsidRPr="00801C27">
        <w:rPr>
          <w:rFonts w:ascii="Arial" w:hAnsi="Arial" w:cs="Arial"/>
          <w:lang w:val="en-CA"/>
        </w:rPr>
        <w:t>The</w:t>
      </w:r>
      <w:r w:rsidR="003B4F01" w:rsidRPr="00801C27">
        <w:rPr>
          <w:rFonts w:ascii="Arial" w:hAnsi="Arial" w:cs="Arial"/>
          <w:lang w:val="en-CA"/>
        </w:rPr>
        <w:t xml:space="preserve"> institutional assets available for naming or recognition signage are limited while the number of individuals who could potentially be honoured is much greater – the limited number of naming or recognition signing opportunities must therefore be used judiciously</w:t>
      </w:r>
    </w:p>
    <w:p w14:paraId="3A4417EF" w14:textId="77777777" w:rsidR="00E63D6A" w:rsidRPr="00801C27" w:rsidRDefault="00E63D6A" w:rsidP="00801C27">
      <w:pPr>
        <w:pStyle w:val="NoSpacing"/>
        <w:rPr>
          <w:rFonts w:ascii="Arial" w:hAnsi="Arial" w:cs="Arial"/>
          <w:lang w:val="en-CA"/>
        </w:rPr>
      </w:pPr>
    </w:p>
    <w:p w14:paraId="2027B7AF" w14:textId="77777777" w:rsidR="003B4F01" w:rsidRPr="00801C27" w:rsidRDefault="003B4F01" w:rsidP="003B4F01">
      <w:pPr>
        <w:rPr>
          <w:rFonts w:ascii="Arial" w:hAnsi="Arial" w:cs="Arial"/>
          <w:lang w:val="en-CA"/>
        </w:rPr>
      </w:pPr>
      <w:r w:rsidRPr="00801C27">
        <w:rPr>
          <w:rFonts w:ascii="Arial" w:hAnsi="Arial" w:cs="Arial"/>
          <w:lang w:val="en-CA"/>
        </w:rPr>
        <w:t xml:space="preserve">Recognition signage is usually affixed for </w:t>
      </w:r>
      <w:r w:rsidR="001507B2" w:rsidRPr="00801C27">
        <w:rPr>
          <w:rFonts w:ascii="Arial" w:hAnsi="Arial" w:cs="Arial"/>
          <w:lang w:val="en-CA"/>
        </w:rPr>
        <w:t xml:space="preserve">a minimum of </w:t>
      </w:r>
      <w:r w:rsidRPr="00801C27">
        <w:rPr>
          <w:rFonts w:ascii="Arial" w:hAnsi="Arial" w:cs="Arial"/>
          <w:lang w:val="en-CA"/>
        </w:rPr>
        <w:t xml:space="preserve">ten </w:t>
      </w:r>
      <w:r w:rsidR="001507B2" w:rsidRPr="00801C27">
        <w:rPr>
          <w:rFonts w:ascii="Arial" w:hAnsi="Arial" w:cs="Arial"/>
          <w:lang w:val="en-CA"/>
        </w:rPr>
        <w:t xml:space="preserve">to a maximum of 25 </w:t>
      </w:r>
      <w:r w:rsidRPr="00801C27">
        <w:rPr>
          <w:rFonts w:ascii="Arial" w:hAnsi="Arial" w:cs="Arial"/>
          <w:lang w:val="en-CA"/>
        </w:rPr>
        <w:t>years, or as stipulated in the Donor Gift Agreement</w:t>
      </w:r>
      <w:r w:rsidR="00BC5E36" w:rsidRPr="00801C27">
        <w:rPr>
          <w:rFonts w:ascii="Arial" w:hAnsi="Arial" w:cs="Arial"/>
          <w:lang w:val="en-CA"/>
        </w:rPr>
        <w:t>.</w:t>
      </w:r>
    </w:p>
    <w:p w14:paraId="2EBE6F2B" w14:textId="77777777" w:rsidR="00772BC6" w:rsidRPr="00801C27" w:rsidRDefault="003B4F01" w:rsidP="005C2782">
      <w:pPr>
        <w:spacing w:after="0"/>
        <w:rPr>
          <w:rFonts w:ascii="Arial" w:hAnsi="Arial" w:cs="Arial"/>
          <w:lang w:val="en-CA"/>
        </w:rPr>
      </w:pPr>
      <w:r w:rsidRPr="00801C27">
        <w:rPr>
          <w:rFonts w:ascii="Arial" w:hAnsi="Arial" w:cs="Arial"/>
          <w:lang w:val="en-CA"/>
        </w:rPr>
        <w:t xml:space="preserve">Care must be taken to ensure consistency in the tribute paid by </w:t>
      </w:r>
      <w:r w:rsidR="00B93B9C" w:rsidRPr="00801C27">
        <w:rPr>
          <w:rFonts w:ascii="Arial" w:hAnsi="Arial" w:cs="Arial"/>
          <w:lang w:val="en-CA"/>
        </w:rPr>
        <w:t xml:space="preserve">KHSC, Providence Care </w:t>
      </w:r>
      <w:r w:rsidRPr="00801C27">
        <w:rPr>
          <w:rFonts w:ascii="Arial" w:hAnsi="Arial" w:cs="Arial"/>
          <w:lang w:val="en-CA"/>
        </w:rPr>
        <w:t xml:space="preserve">and </w:t>
      </w:r>
      <w:r w:rsidR="00BB2AD7" w:rsidRPr="00801C27">
        <w:rPr>
          <w:rFonts w:ascii="Arial" w:hAnsi="Arial" w:cs="Arial"/>
          <w:lang w:val="en-CA"/>
        </w:rPr>
        <w:t>UHKF</w:t>
      </w:r>
      <w:r w:rsidRPr="00801C27">
        <w:rPr>
          <w:rFonts w:ascii="Arial" w:hAnsi="Arial" w:cs="Arial"/>
          <w:lang w:val="en-CA"/>
        </w:rPr>
        <w:t xml:space="preserve"> to </w:t>
      </w:r>
      <w:r w:rsidR="00B93B9C" w:rsidRPr="00801C27">
        <w:rPr>
          <w:rFonts w:ascii="Arial" w:hAnsi="Arial" w:cs="Arial"/>
          <w:lang w:val="en-CA"/>
        </w:rPr>
        <w:t>their</w:t>
      </w:r>
      <w:r w:rsidRPr="00801C27">
        <w:rPr>
          <w:rFonts w:ascii="Arial" w:hAnsi="Arial" w:cs="Arial"/>
          <w:lang w:val="en-CA"/>
        </w:rPr>
        <w:t xml:space="preserve"> benefactors and other meritorious persons.</w:t>
      </w:r>
    </w:p>
    <w:p w14:paraId="6AFA23B1" w14:textId="77777777" w:rsidR="00C17C0C" w:rsidRPr="00801C27" w:rsidRDefault="00C17C0C" w:rsidP="005C2782">
      <w:pPr>
        <w:spacing w:after="0"/>
        <w:rPr>
          <w:rFonts w:ascii="Arial" w:hAnsi="Arial" w:cs="Arial"/>
          <w:b/>
          <w:lang w:val="en-CA"/>
        </w:rPr>
      </w:pPr>
    </w:p>
    <w:p w14:paraId="19382F1F" w14:textId="77777777" w:rsidR="006976DC" w:rsidRPr="00801C27" w:rsidRDefault="00574796" w:rsidP="00801C27">
      <w:pPr>
        <w:pStyle w:val="NoSpacing"/>
        <w:rPr>
          <w:rFonts w:ascii="Arial" w:hAnsi="Arial" w:cs="Arial"/>
          <w:b/>
          <w:lang w:val="en-CA"/>
        </w:rPr>
      </w:pPr>
      <w:r w:rsidRPr="00801C27">
        <w:rPr>
          <w:rFonts w:ascii="Arial" w:hAnsi="Arial" w:cs="Arial"/>
          <w:b/>
          <w:lang w:val="en-CA"/>
        </w:rPr>
        <w:t>POLICY</w:t>
      </w:r>
    </w:p>
    <w:p w14:paraId="1B746871" w14:textId="4202E8F1" w:rsidR="00AA71A6" w:rsidRDefault="00AA71A6" w:rsidP="00AA71A6">
      <w:pPr>
        <w:rPr>
          <w:rFonts w:ascii="Arial" w:hAnsi="Arial" w:cs="Arial"/>
          <w:lang w:val="en-CA"/>
        </w:rPr>
      </w:pPr>
      <w:r w:rsidRPr="00801C27">
        <w:rPr>
          <w:rFonts w:ascii="Arial" w:hAnsi="Arial" w:cs="Arial"/>
          <w:lang w:val="en-CA"/>
        </w:rPr>
        <w:t xml:space="preserve">Naming shall not be bestowed in honour of any individual, group or organization linked to causes that could compromise </w:t>
      </w:r>
      <w:r w:rsidR="00EA4C6D" w:rsidRPr="00801C27">
        <w:rPr>
          <w:rFonts w:ascii="Arial" w:hAnsi="Arial" w:cs="Arial"/>
          <w:lang w:val="en-CA"/>
        </w:rPr>
        <w:t xml:space="preserve">the </w:t>
      </w:r>
      <w:r w:rsidRPr="00801C27">
        <w:rPr>
          <w:rFonts w:ascii="Arial" w:hAnsi="Arial" w:cs="Arial"/>
          <w:lang w:val="en-CA"/>
        </w:rPr>
        <w:t xml:space="preserve">health, mission, vision or values of the </w:t>
      </w:r>
      <w:r w:rsidR="00366E1C">
        <w:rPr>
          <w:rFonts w:ascii="Arial" w:hAnsi="Arial" w:cs="Arial"/>
          <w:lang w:val="en-CA"/>
        </w:rPr>
        <w:t>related health</w:t>
      </w:r>
      <w:r w:rsidR="00A21990">
        <w:rPr>
          <w:rFonts w:ascii="Arial" w:hAnsi="Arial" w:cs="Arial"/>
          <w:lang w:val="en-CA"/>
        </w:rPr>
        <w:t>-</w:t>
      </w:r>
      <w:r w:rsidR="00366E1C">
        <w:rPr>
          <w:rFonts w:ascii="Arial" w:hAnsi="Arial" w:cs="Arial"/>
          <w:lang w:val="en-CA"/>
        </w:rPr>
        <w:t>care organizations</w:t>
      </w:r>
      <w:r w:rsidR="00366E1C" w:rsidRPr="00801C27">
        <w:rPr>
          <w:rFonts w:ascii="Arial" w:hAnsi="Arial" w:cs="Arial"/>
          <w:lang w:val="en-CA"/>
        </w:rPr>
        <w:t xml:space="preserve"> </w:t>
      </w:r>
      <w:r w:rsidRPr="00801C27">
        <w:rPr>
          <w:rFonts w:ascii="Arial" w:hAnsi="Arial" w:cs="Arial"/>
          <w:lang w:val="en-CA"/>
        </w:rPr>
        <w:t xml:space="preserve">or the well-being of their staff, physicians, volunteers or the patients, residents or clients </w:t>
      </w:r>
      <w:r w:rsidR="00360D57" w:rsidRPr="00801C27">
        <w:rPr>
          <w:rFonts w:ascii="Arial" w:hAnsi="Arial" w:cs="Arial"/>
          <w:lang w:val="en-CA"/>
        </w:rPr>
        <w:t xml:space="preserve">they </w:t>
      </w:r>
      <w:r w:rsidRPr="00801C27">
        <w:rPr>
          <w:rFonts w:ascii="Arial" w:hAnsi="Arial" w:cs="Arial"/>
          <w:lang w:val="en-CA"/>
        </w:rPr>
        <w:t>serve</w:t>
      </w:r>
      <w:r w:rsidR="00E46394" w:rsidRPr="00801C27">
        <w:rPr>
          <w:rFonts w:ascii="Arial" w:hAnsi="Arial" w:cs="Arial"/>
          <w:lang w:val="en-CA"/>
        </w:rPr>
        <w:t>.</w:t>
      </w:r>
    </w:p>
    <w:p w14:paraId="723B5842" w14:textId="77777777" w:rsidR="006F17D6" w:rsidRDefault="00FB5FA4" w:rsidP="00AA71A6">
      <w:pPr>
        <w:rPr>
          <w:rFonts w:ascii="Arial" w:hAnsi="Arial" w:cs="Arial"/>
        </w:rPr>
      </w:pPr>
      <w:r w:rsidRPr="00FB5FA4">
        <w:rPr>
          <w:rFonts w:ascii="Arial" w:hAnsi="Arial" w:cs="Arial"/>
        </w:rPr>
        <w:t xml:space="preserve">Permanent named recognition will be provided only in circumstances where gift size and/or contribution to the organization are exceptional. When permanent named recognition has been extended for a gift received, it will be honoured </w:t>
      </w:r>
      <w:r w:rsidR="00D71F43">
        <w:rPr>
          <w:rFonts w:ascii="Arial" w:hAnsi="Arial" w:cs="Arial"/>
        </w:rPr>
        <w:t>for the life of the facility so named</w:t>
      </w:r>
      <w:r w:rsidRPr="00FB5FA4">
        <w:rPr>
          <w:rFonts w:ascii="Arial" w:hAnsi="Arial" w:cs="Arial"/>
        </w:rPr>
        <w:t>.</w:t>
      </w:r>
      <w:r w:rsidR="00D71F43">
        <w:rPr>
          <w:rFonts w:ascii="Arial" w:hAnsi="Arial" w:cs="Arial"/>
        </w:rPr>
        <w:t xml:space="preserve"> The health</w:t>
      </w:r>
      <w:r w:rsidR="00A21990">
        <w:rPr>
          <w:rFonts w:ascii="Arial" w:hAnsi="Arial" w:cs="Arial"/>
        </w:rPr>
        <w:t>-</w:t>
      </w:r>
      <w:r w:rsidR="00D71F43">
        <w:rPr>
          <w:rFonts w:ascii="Arial" w:hAnsi="Arial" w:cs="Arial"/>
        </w:rPr>
        <w:t>care organization affected may at its own discretion, with advice from UHKF, extend the naming</w:t>
      </w:r>
      <w:r w:rsidR="00AA1D81">
        <w:rPr>
          <w:rFonts w:ascii="Arial" w:hAnsi="Arial" w:cs="Arial"/>
        </w:rPr>
        <w:t xml:space="preserve"> beyond the life of the facility</w:t>
      </w:r>
      <w:r w:rsidR="00D71F43">
        <w:rPr>
          <w:rFonts w:ascii="Arial" w:hAnsi="Arial" w:cs="Arial"/>
        </w:rPr>
        <w:t xml:space="preserve"> in exceptional circumstances.</w:t>
      </w:r>
    </w:p>
    <w:p w14:paraId="54C17A8D" w14:textId="69B5CF37" w:rsidR="00FB5FA4" w:rsidRPr="006F17D6" w:rsidRDefault="00FB5FA4" w:rsidP="00AA71A6">
      <w:pPr>
        <w:rPr>
          <w:rFonts w:ascii="Arial" w:hAnsi="Arial" w:cs="Arial"/>
        </w:rPr>
      </w:pPr>
      <w:r>
        <w:rPr>
          <w:rFonts w:ascii="Arial" w:hAnsi="Arial" w:cs="Arial"/>
        </w:rPr>
        <w:lastRenderedPageBreak/>
        <w:t>M</w:t>
      </w:r>
      <w:r w:rsidRPr="00FB5FA4">
        <w:rPr>
          <w:rFonts w:ascii="Arial" w:hAnsi="Arial" w:cs="Arial"/>
        </w:rPr>
        <w:t>inor items that are replaced on a regular or scheduled basis such as minor equipment, furnishings or individual trees/shrubs</w:t>
      </w:r>
      <w:r>
        <w:rPr>
          <w:rFonts w:ascii="Arial" w:hAnsi="Arial" w:cs="Arial"/>
        </w:rPr>
        <w:t xml:space="preserve"> are not eligible for naming.</w:t>
      </w:r>
    </w:p>
    <w:p w14:paraId="5BD78905" w14:textId="54085B03" w:rsidR="00AA71A6" w:rsidRPr="00801C27" w:rsidRDefault="00366E1C" w:rsidP="00AA71A6">
      <w:pPr>
        <w:rPr>
          <w:rFonts w:ascii="Arial" w:hAnsi="Arial" w:cs="Arial"/>
          <w:lang w:val="en-CA"/>
        </w:rPr>
      </w:pPr>
      <w:r>
        <w:rPr>
          <w:rFonts w:ascii="Arial" w:hAnsi="Arial" w:cs="Arial"/>
          <w:lang w:val="en-CA"/>
        </w:rPr>
        <w:t xml:space="preserve">UHKF will make recommendations to KHSC and Providence Care with respect to accepting </w:t>
      </w:r>
      <w:r w:rsidR="002D054C">
        <w:rPr>
          <w:rFonts w:ascii="Arial" w:hAnsi="Arial" w:cs="Arial"/>
          <w:lang w:val="en-CA"/>
        </w:rPr>
        <w:t xml:space="preserve">new, discontinuing and/or </w:t>
      </w:r>
      <w:r w:rsidR="006B5C82">
        <w:rPr>
          <w:rFonts w:ascii="Arial" w:hAnsi="Arial" w:cs="Arial"/>
          <w:lang w:val="en-CA"/>
        </w:rPr>
        <w:t>transferring naming</w:t>
      </w:r>
      <w:r w:rsidR="002D054C">
        <w:rPr>
          <w:rFonts w:ascii="Arial" w:hAnsi="Arial" w:cs="Arial"/>
          <w:lang w:val="en-CA"/>
        </w:rPr>
        <w:t>. However, the u</w:t>
      </w:r>
      <w:r w:rsidR="00AA71A6" w:rsidRPr="00801C27">
        <w:rPr>
          <w:rFonts w:ascii="Arial" w:hAnsi="Arial" w:cs="Arial"/>
          <w:lang w:val="en-CA"/>
        </w:rPr>
        <w:t>ltimate authority to accept or decline any proposal to name</w:t>
      </w:r>
      <w:r w:rsidR="002D054C">
        <w:rPr>
          <w:rFonts w:ascii="Arial" w:hAnsi="Arial" w:cs="Arial"/>
          <w:lang w:val="en-CA"/>
        </w:rPr>
        <w:t>,</w:t>
      </w:r>
      <w:r w:rsidR="00AA71A6" w:rsidRPr="00801C27">
        <w:rPr>
          <w:rFonts w:ascii="Arial" w:hAnsi="Arial" w:cs="Arial"/>
          <w:lang w:val="en-CA"/>
        </w:rPr>
        <w:t xml:space="preserve"> to discontinue the designated name of an asset, or to transfer the name to another asset rests with the Board of Directors</w:t>
      </w:r>
      <w:r w:rsidR="008D51F3" w:rsidRPr="00801C27">
        <w:rPr>
          <w:rFonts w:ascii="Arial" w:hAnsi="Arial" w:cs="Arial"/>
          <w:lang w:val="en-CA"/>
        </w:rPr>
        <w:t xml:space="preserve"> </w:t>
      </w:r>
      <w:r w:rsidR="002D054C">
        <w:rPr>
          <w:rFonts w:ascii="Arial" w:hAnsi="Arial" w:cs="Arial"/>
          <w:lang w:val="en-CA"/>
        </w:rPr>
        <w:t>of the health</w:t>
      </w:r>
      <w:r w:rsidR="00A21990">
        <w:rPr>
          <w:rFonts w:ascii="Arial" w:hAnsi="Arial" w:cs="Arial"/>
          <w:lang w:val="en-CA"/>
        </w:rPr>
        <w:t>-</w:t>
      </w:r>
      <w:r w:rsidR="002D054C">
        <w:rPr>
          <w:rFonts w:ascii="Arial" w:hAnsi="Arial" w:cs="Arial"/>
          <w:lang w:val="en-CA"/>
        </w:rPr>
        <w:t>care organization whose asset will or has been named</w:t>
      </w:r>
      <w:r w:rsidR="004731AD" w:rsidRPr="00801C27">
        <w:rPr>
          <w:rFonts w:ascii="Arial" w:hAnsi="Arial" w:cs="Arial"/>
          <w:lang w:val="en-CA"/>
        </w:rPr>
        <w:t>.</w:t>
      </w:r>
    </w:p>
    <w:p w14:paraId="76B07A13" w14:textId="5F9877CD" w:rsidR="00AA71A6" w:rsidRPr="00801C27" w:rsidRDefault="00AA71A6" w:rsidP="00AA71A6">
      <w:pPr>
        <w:rPr>
          <w:rFonts w:ascii="Arial" w:hAnsi="Arial" w:cs="Arial"/>
          <w:lang w:val="en-CA"/>
        </w:rPr>
      </w:pPr>
      <w:r w:rsidRPr="00801C27">
        <w:rPr>
          <w:rFonts w:ascii="Arial" w:hAnsi="Arial" w:cs="Arial"/>
          <w:lang w:val="en-CA"/>
        </w:rPr>
        <w:t>Provisions in this policy that refer to naming for a benefactor also in general appl</w:t>
      </w:r>
      <w:r w:rsidR="00BC5E36" w:rsidRPr="00801C27">
        <w:rPr>
          <w:rFonts w:ascii="Arial" w:hAnsi="Arial" w:cs="Arial"/>
          <w:lang w:val="en-CA"/>
        </w:rPr>
        <w:t>y</w:t>
      </w:r>
      <w:r w:rsidRPr="00801C27">
        <w:rPr>
          <w:rFonts w:ascii="Arial" w:hAnsi="Arial" w:cs="Arial"/>
          <w:lang w:val="en-CA"/>
        </w:rPr>
        <w:t xml:space="preserve"> to naming for a third party at the wish of a benefactor. In the circumstance that a donor wishes to bestow naming recognition for their gift on an honouree, written direction, signed by both the donor and the honouree</w:t>
      </w:r>
      <w:r w:rsidR="00DA199B" w:rsidRPr="00801C27">
        <w:rPr>
          <w:rFonts w:ascii="Arial" w:hAnsi="Arial" w:cs="Arial"/>
          <w:lang w:val="en-CA"/>
        </w:rPr>
        <w:t xml:space="preserve"> </w:t>
      </w:r>
      <w:r w:rsidR="0086782F" w:rsidRPr="00801C27">
        <w:rPr>
          <w:rFonts w:ascii="Arial" w:hAnsi="Arial" w:cs="Arial"/>
          <w:lang w:val="en-CA"/>
        </w:rPr>
        <w:t xml:space="preserve">or </w:t>
      </w:r>
      <w:r w:rsidR="002D054C">
        <w:rPr>
          <w:rFonts w:ascii="Arial" w:hAnsi="Arial" w:cs="Arial"/>
          <w:lang w:val="en-CA"/>
        </w:rPr>
        <w:t>honoree’s</w:t>
      </w:r>
      <w:r w:rsidR="002D054C" w:rsidRPr="00801C27">
        <w:rPr>
          <w:rFonts w:ascii="Arial" w:hAnsi="Arial" w:cs="Arial"/>
          <w:lang w:val="en-CA"/>
        </w:rPr>
        <w:t xml:space="preserve"> </w:t>
      </w:r>
      <w:r w:rsidR="0086782F" w:rsidRPr="00801C27">
        <w:rPr>
          <w:rFonts w:ascii="Arial" w:hAnsi="Arial" w:cs="Arial"/>
          <w:lang w:val="en-CA"/>
        </w:rPr>
        <w:t>next of kin</w:t>
      </w:r>
      <w:r w:rsidR="002D054C">
        <w:rPr>
          <w:rFonts w:ascii="Arial" w:hAnsi="Arial" w:cs="Arial"/>
          <w:lang w:val="en-CA"/>
        </w:rPr>
        <w:t>/Power of Attorney if the honouree is not capable of providing permission by virtue of death or incapacity</w:t>
      </w:r>
      <w:r w:rsidR="0086782F" w:rsidRPr="00801C27">
        <w:rPr>
          <w:rFonts w:ascii="Arial" w:hAnsi="Arial" w:cs="Arial"/>
          <w:lang w:val="en-CA"/>
        </w:rPr>
        <w:t>,</w:t>
      </w:r>
      <w:r w:rsidRPr="00801C27">
        <w:rPr>
          <w:rFonts w:ascii="Arial" w:hAnsi="Arial" w:cs="Arial"/>
          <w:lang w:val="en-CA"/>
        </w:rPr>
        <w:t xml:space="preserve"> must be submitted to the Chair of the Board of Directors</w:t>
      </w:r>
      <w:r w:rsidR="0086782F" w:rsidRPr="00801C27">
        <w:rPr>
          <w:rFonts w:ascii="Arial" w:hAnsi="Arial" w:cs="Arial"/>
          <w:lang w:val="en-CA"/>
        </w:rPr>
        <w:t xml:space="preserve"> of the respective </w:t>
      </w:r>
      <w:r w:rsidR="00AE3CAD">
        <w:rPr>
          <w:rFonts w:ascii="Arial" w:hAnsi="Arial" w:cs="Arial"/>
          <w:lang w:val="en-CA"/>
        </w:rPr>
        <w:t>health</w:t>
      </w:r>
      <w:r w:rsidR="00A21990">
        <w:rPr>
          <w:rFonts w:ascii="Arial" w:hAnsi="Arial" w:cs="Arial"/>
          <w:lang w:val="en-CA"/>
        </w:rPr>
        <w:t>-</w:t>
      </w:r>
      <w:r w:rsidR="00AE3CAD">
        <w:rPr>
          <w:rFonts w:ascii="Arial" w:hAnsi="Arial" w:cs="Arial"/>
          <w:lang w:val="en-CA"/>
        </w:rPr>
        <w:t>care organization</w:t>
      </w:r>
      <w:r w:rsidR="00AE3CAD" w:rsidRPr="00801C27">
        <w:rPr>
          <w:rFonts w:ascii="Arial" w:hAnsi="Arial" w:cs="Arial"/>
          <w:lang w:val="en-CA"/>
        </w:rPr>
        <w:t xml:space="preserve"> </w:t>
      </w:r>
      <w:r w:rsidRPr="00801C27">
        <w:rPr>
          <w:rFonts w:ascii="Arial" w:hAnsi="Arial" w:cs="Arial"/>
          <w:lang w:val="en-CA"/>
        </w:rPr>
        <w:t>along with the Naming Recognition Proposal.</w:t>
      </w:r>
    </w:p>
    <w:p w14:paraId="6B48355E" w14:textId="7738DB05" w:rsidR="00AA71A6" w:rsidRPr="00801C27" w:rsidRDefault="00AA71A6" w:rsidP="00AA71A6">
      <w:pPr>
        <w:rPr>
          <w:rFonts w:ascii="Arial" w:hAnsi="Arial" w:cs="Arial"/>
          <w:lang w:val="en-CA"/>
        </w:rPr>
      </w:pPr>
      <w:r w:rsidRPr="00801C27">
        <w:rPr>
          <w:rFonts w:ascii="Arial" w:hAnsi="Arial" w:cs="Arial"/>
          <w:lang w:val="en-CA"/>
        </w:rPr>
        <w:t xml:space="preserve">Assets will not be named for </w:t>
      </w:r>
      <w:r w:rsidR="00AE3CAD">
        <w:rPr>
          <w:rFonts w:ascii="Arial" w:hAnsi="Arial" w:cs="Arial"/>
          <w:lang w:val="en-CA"/>
        </w:rPr>
        <w:t xml:space="preserve">active </w:t>
      </w:r>
      <w:r w:rsidRPr="00801C27">
        <w:rPr>
          <w:rFonts w:ascii="Arial" w:hAnsi="Arial" w:cs="Arial"/>
          <w:lang w:val="en-CA"/>
        </w:rPr>
        <w:t xml:space="preserve">members of the staff, medical staff, foundation, Board of Directors or any elected or appointed official concerned with the functions or control of the respective </w:t>
      </w:r>
      <w:r w:rsidR="00AE3CAD">
        <w:rPr>
          <w:rFonts w:ascii="Arial" w:hAnsi="Arial" w:cs="Arial"/>
          <w:lang w:val="en-CA"/>
        </w:rPr>
        <w:t>health</w:t>
      </w:r>
      <w:r w:rsidR="00A21990">
        <w:rPr>
          <w:rFonts w:ascii="Arial" w:hAnsi="Arial" w:cs="Arial"/>
          <w:lang w:val="en-CA"/>
        </w:rPr>
        <w:t>-</w:t>
      </w:r>
      <w:r w:rsidR="00AE3CAD">
        <w:rPr>
          <w:rFonts w:ascii="Arial" w:hAnsi="Arial" w:cs="Arial"/>
          <w:lang w:val="en-CA"/>
        </w:rPr>
        <w:t>care organization</w:t>
      </w:r>
      <w:r w:rsidR="00AE3CAD" w:rsidRPr="00801C27">
        <w:rPr>
          <w:rFonts w:ascii="Arial" w:hAnsi="Arial" w:cs="Arial"/>
          <w:lang w:val="en-CA"/>
        </w:rPr>
        <w:t xml:space="preserve"> </w:t>
      </w:r>
      <w:r w:rsidRPr="00801C27">
        <w:rPr>
          <w:rFonts w:ascii="Arial" w:hAnsi="Arial" w:cs="Arial"/>
          <w:lang w:val="en-CA"/>
        </w:rPr>
        <w:t>so long as their official relationship continues</w:t>
      </w:r>
      <w:r w:rsidR="001507B2" w:rsidRPr="00801C27">
        <w:rPr>
          <w:rFonts w:ascii="Arial" w:hAnsi="Arial" w:cs="Arial"/>
          <w:lang w:val="en-CA"/>
        </w:rPr>
        <w:t>.</w:t>
      </w:r>
    </w:p>
    <w:p w14:paraId="4C344AC3" w14:textId="46D7E03A" w:rsidR="00AA71A6" w:rsidRPr="00801C27" w:rsidRDefault="00BB2AD7" w:rsidP="005C2782">
      <w:pPr>
        <w:spacing w:after="0"/>
        <w:rPr>
          <w:rFonts w:ascii="Arial" w:hAnsi="Arial" w:cs="Arial"/>
          <w:lang w:val="en-CA"/>
        </w:rPr>
      </w:pPr>
      <w:r w:rsidRPr="00801C27">
        <w:rPr>
          <w:rFonts w:ascii="Arial" w:hAnsi="Arial" w:cs="Arial"/>
          <w:lang w:val="en-CA"/>
        </w:rPr>
        <w:t>UHKF</w:t>
      </w:r>
      <w:r w:rsidR="00AA71A6" w:rsidRPr="00801C27">
        <w:rPr>
          <w:rFonts w:ascii="Arial" w:hAnsi="Arial" w:cs="Arial"/>
          <w:lang w:val="en-CA"/>
        </w:rPr>
        <w:t xml:space="preserve"> shall be responsible for maintaining and updating an inventory of assets available for naming</w:t>
      </w:r>
      <w:r w:rsidR="006E2D4B" w:rsidRPr="00801C27">
        <w:rPr>
          <w:rFonts w:ascii="Arial" w:hAnsi="Arial" w:cs="Arial"/>
          <w:lang w:val="en-CA"/>
        </w:rPr>
        <w:t xml:space="preserve"> with values attached in broad categories.</w:t>
      </w:r>
      <w:r w:rsidR="008D51F3" w:rsidRPr="00801C27">
        <w:rPr>
          <w:rFonts w:ascii="Arial" w:hAnsi="Arial" w:cs="Arial"/>
          <w:lang w:val="en-CA"/>
        </w:rPr>
        <w:t xml:space="preserve"> </w:t>
      </w:r>
      <w:r w:rsidR="00AA71A6" w:rsidRPr="00801C27">
        <w:rPr>
          <w:rFonts w:ascii="Arial" w:hAnsi="Arial" w:cs="Arial"/>
          <w:lang w:val="en-CA"/>
        </w:rPr>
        <w:t>Recognition signage will be installed upon receipt of 25</w:t>
      </w:r>
      <w:r w:rsidR="00C17C0C" w:rsidRPr="00801C27">
        <w:rPr>
          <w:rFonts w:ascii="Arial" w:hAnsi="Arial" w:cs="Arial"/>
          <w:lang w:val="en-CA"/>
        </w:rPr>
        <w:t xml:space="preserve"> per cent </w:t>
      </w:r>
      <w:r w:rsidR="00AA71A6" w:rsidRPr="00801C27">
        <w:rPr>
          <w:rFonts w:ascii="Arial" w:hAnsi="Arial" w:cs="Arial"/>
          <w:lang w:val="en-CA"/>
        </w:rPr>
        <w:t xml:space="preserve">of total pledged and will be removed if a </w:t>
      </w:r>
      <w:r w:rsidR="00AE3CAD">
        <w:rPr>
          <w:rFonts w:ascii="Arial" w:hAnsi="Arial" w:cs="Arial"/>
          <w:lang w:val="en-CA"/>
        </w:rPr>
        <w:t>donor does not fulfill the pledged commitment.</w:t>
      </w:r>
    </w:p>
    <w:p w14:paraId="5F5DF6C7" w14:textId="77777777" w:rsidR="00C17C0C" w:rsidRPr="00801C27" w:rsidRDefault="00C17C0C" w:rsidP="005C2782">
      <w:pPr>
        <w:spacing w:after="0"/>
        <w:rPr>
          <w:rFonts w:ascii="Arial" w:hAnsi="Arial" w:cs="Arial"/>
          <w:b/>
          <w:lang w:val="en-CA"/>
        </w:rPr>
      </w:pPr>
    </w:p>
    <w:p w14:paraId="32D1082F" w14:textId="77777777" w:rsidR="003B4F01" w:rsidRPr="00801C27" w:rsidRDefault="003C1FAC" w:rsidP="00C460F1">
      <w:pPr>
        <w:spacing w:after="0"/>
        <w:rPr>
          <w:rFonts w:ascii="Arial" w:hAnsi="Arial" w:cs="Arial"/>
          <w:b/>
          <w:lang w:val="en-CA"/>
        </w:rPr>
      </w:pPr>
      <w:r w:rsidRPr="00801C27">
        <w:rPr>
          <w:rFonts w:ascii="Arial" w:hAnsi="Arial" w:cs="Arial"/>
          <w:b/>
          <w:lang w:val="en-CA"/>
        </w:rPr>
        <w:t>RECOGN</w:t>
      </w:r>
      <w:r w:rsidR="00DA199B" w:rsidRPr="00801C27">
        <w:rPr>
          <w:rFonts w:ascii="Arial" w:hAnsi="Arial" w:cs="Arial"/>
          <w:b/>
          <w:lang w:val="en-CA"/>
        </w:rPr>
        <w:t>I</w:t>
      </w:r>
      <w:r w:rsidRPr="00801C27">
        <w:rPr>
          <w:rFonts w:ascii="Arial" w:hAnsi="Arial" w:cs="Arial"/>
          <w:b/>
          <w:lang w:val="en-CA"/>
        </w:rPr>
        <w:t>TION SIGNAGE DETAILS</w:t>
      </w:r>
    </w:p>
    <w:p w14:paraId="1833CF63" w14:textId="3095E003" w:rsidR="003B4F01" w:rsidRDefault="00AE3CAD" w:rsidP="00C460F1">
      <w:pPr>
        <w:spacing w:after="0"/>
        <w:rPr>
          <w:rFonts w:ascii="Arial" w:hAnsi="Arial" w:cs="Arial"/>
          <w:lang w:val="en-CA"/>
        </w:rPr>
      </w:pPr>
      <w:r>
        <w:rPr>
          <w:rFonts w:ascii="Arial" w:hAnsi="Arial" w:cs="Arial"/>
          <w:lang w:val="en-CA"/>
        </w:rPr>
        <w:t xml:space="preserve">Naming signage will be provided in accordance with </w:t>
      </w:r>
      <w:r w:rsidR="003B4F01" w:rsidRPr="00801C27">
        <w:rPr>
          <w:rFonts w:ascii="Arial" w:hAnsi="Arial" w:cs="Arial"/>
          <w:lang w:val="en-CA"/>
        </w:rPr>
        <w:t xml:space="preserve">the </w:t>
      </w:r>
      <w:r w:rsidR="00A21990">
        <w:rPr>
          <w:rFonts w:ascii="Arial" w:hAnsi="Arial" w:cs="Arial"/>
          <w:lang w:val="en-CA"/>
        </w:rPr>
        <w:t xml:space="preserve">health-care </w:t>
      </w:r>
      <w:r>
        <w:rPr>
          <w:rFonts w:ascii="Arial" w:hAnsi="Arial" w:cs="Arial"/>
          <w:lang w:val="en-CA"/>
        </w:rPr>
        <w:t>organization</w:t>
      </w:r>
      <w:r w:rsidRPr="00801C27">
        <w:rPr>
          <w:rFonts w:ascii="Arial" w:hAnsi="Arial" w:cs="Arial"/>
          <w:lang w:val="en-CA"/>
        </w:rPr>
        <w:t xml:space="preserve">s’ </w:t>
      </w:r>
      <w:r w:rsidR="003B4F01" w:rsidRPr="00801C27">
        <w:rPr>
          <w:rFonts w:ascii="Arial" w:hAnsi="Arial" w:cs="Arial"/>
          <w:lang w:val="en-CA"/>
        </w:rPr>
        <w:t xml:space="preserve">interior and exterior signage </w:t>
      </w:r>
      <w:r w:rsidR="00056822">
        <w:rPr>
          <w:rFonts w:ascii="Arial" w:hAnsi="Arial" w:cs="Arial"/>
          <w:lang w:val="en-CA"/>
        </w:rPr>
        <w:t xml:space="preserve">policies and </w:t>
      </w:r>
      <w:r w:rsidR="003B4F01" w:rsidRPr="00801C27">
        <w:rPr>
          <w:rFonts w:ascii="Arial" w:hAnsi="Arial" w:cs="Arial"/>
          <w:lang w:val="en-CA"/>
        </w:rPr>
        <w:t xml:space="preserve">guidelines </w:t>
      </w:r>
      <w:r>
        <w:rPr>
          <w:rFonts w:ascii="Arial" w:hAnsi="Arial" w:cs="Arial"/>
          <w:lang w:val="en-CA"/>
        </w:rPr>
        <w:t>to ensure</w:t>
      </w:r>
      <w:r w:rsidRPr="00801C27">
        <w:rPr>
          <w:rFonts w:ascii="Arial" w:hAnsi="Arial" w:cs="Arial"/>
          <w:lang w:val="en-CA"/>
        </w:rPr>
        <w:t xml:space="preserve"> </w:t>
      </w:r>
      <w:r w:rsidR="003B4F01" w:rsidRPr="00801C27">
        <w:rPr>
          <w:rFonts w:ascii="Arial" w:hAnsi="Arial" w:cs="Arial"/>
          <w:lang w:val="en-CA"/>
        </w:rPr>
        <w:t>consistency in signage design</w:t>
      </w:r>
      <w:r w:rsidR="00574796" w:rsidRPr="00801C27">
        <w:rPr>
          <w:rFonts w:ascii="Arial" w:hAnsi="Arial" w:cs="Arial"/>
          <w:lang w:val="en-CA"/>
        </w:rPr>
        <w:t>.</w:t>
      </w:r>
      <w:r w:rsidR="003B4F01" w:rsidRPr="00801C27">
        <w:rPr>
          <w:rFonts w:ascii="Arial" w:hAnsi="Arial" w:cs="Arial"/>
          <w:lang w:val="en-CA"/>
        </w:rPr>
        <w:t xml:space="preserve"> </w:t>
      </w:r>
      <w:r w:rsidR="0060050D" w:rsidRPr="00801C27">
        <w:rPr>
          <w:rFonts w:ascii="Arial" w:hAnsi="Arial" w:cs="Arial"/>
          <w:lang w:val="en-CA"/>
        </w:rPr>
        <w:t xml:space="preserve">All recognition signage will adhere to </w:t>
      </w:r>
      <w:r w:rsidR="003B4F01" w:rsidRPr="00801C27">
        <w:rPr>
          <w:rFonts w:ascii="Arial" w:hAnsi="Arial" w:cs="Arial"/>
          <w:lang w:val="en-CA"/>
        </w:rPr>
        <w:t xml:space="preserve">infection </w:t>
      </w:r>
      <w:r w:rsidR="0033444A" w:rsidRPr="00801C27">
        <w:rPr>
          <w:rFonts w:ascii="Arial" w:hAnsi="Arial" w:cs="Arial"/>
          <w:lang w:val="en-CA"/>
        </w:rPr>
        <w:t xml:space="preserve">prevention and </w:t>
      </w:r>
      <w:r w:rsidR="003B4F01" w:rsidRPr="00801C27">
        <w:rPr>
          <w:rFonts w:ascii="Arial" w:hAnsi="Arial" w:cs="Arial"/>
          <w:lang w:val="en-CA"/>
        </w:rPr>
        <w:t xml:space="preserve">control standards and will also consider the potential for possible damage to property caused by </w:t>
      </w:r>
      <w:r>
        <w:rPr>
          <w:rFonts w:ascii="Arial" w:hAnsi="Arial" w:cs="Arial"/>
          <w:lang w:val="en-CA"/>
        </w:rPr>
        <w:t>mounting hardware</w:t>
      </w:r>
      <w:r w:rsidR="003B4F01" w:rsidRPr="009F54D5">
        <w:rPr>
          <w:rFonts w:ascii="Arial" w:hAnsi="Arial" w:cs="Arial"/>
          <w:lang w:val="en-CA"/>
        </w:rPr>
        <w:t xml:space="preserve">, and the cost associated with repairs to surfaces. </w:t>
      </w:r>
    </w:p>
    <w:p w14:paraId="1D7DD700" w14:textId="77777777" w:rsidR="00D27083" w:rsidRPr="009F54D5" w:rsidRDefault="00D27083" w:rsidP="00C460F1">
      <w:pPr>
        <w:spacing w:after="0"/>
        <w:rPr>
          <w:rFonts w:ascii="Arial" w:hAnsi="Arial" w:cs="Arial"/>
          <w:lang w:val="en-CA"/>
        </w:rPr>
      </w:pPr>
    </w:p>
    <w:p w14:paraId="16A7DA6A" w14:textId="5A0B36A3" w:rsidR="008D51F3" w:rsidRPr="009F54D5" w:rsidRDefault="00FB5FA4" w:rsidP="005C2782">
      <w:pPr>
        <w:spacing w:after="0"/>
        <w:rPr>
          <w:rFonts w:ascii="Arial" w:hAnsi="Arial" w:cs="Arial"/>
          <w:lang w:val="en-CA"/>
        </w:rPr>
      </w:pPr>
      <w:r w:rsidRPr="00FB5FA4">
        <w:rPr>
          <w:rFonts w:ascii="Arial" w:hAnsi="Arial" w:cs="Arial"/>
        </w:rPr>
        <w:t>Naming signage will be designed in consultation with the planning and communications offices of the respective health</w:t>
      </w:r>
      <w:r w:rsidR="00A21990">
        <w:rPr>
          <w:rFonts w:ascii="Arial" w:hAnsi="Arial" w:cs="Arial"/>
        </w:rPr>
        <w:t>-</w:t>
      </w:r>
      <w:r w:rsidRPr="00FB5FA4">
        <w:rPr>
          <w:rFonts w:ascii="Arial" w:hAnsi="Arial" w:cs="Arial"/>
        </w:rPr>
        <w:t>care organization in keeping with the wayfinding signage.</w:t>
      </w:r>
      <w:r w:rsidR="00AA56C4" w:rsidRPr="009F54D5">
        <w:rPr>
          <w:rFonts w:ascii="Arial" w:hAnsi="Arial" w:cs="Arial"/>
          <w:lang w:val="en-CA"/>
        </w:rPr>
        <w:t xml:space="preserve"> </w:t>
      </w:r>
    </w:p>
    <w:p w14:paraId="4072D8FE" w14:textId="77777777" w:rsidR="008D51F3" w:rsidRPr="009F54D5" w:rsidRDefault="008D51F3" w:rsidP="005C2782">
      <w:pPr>
        <w:spacing w:after="0"/>
        <w:rPr>
          <w:rFonts w:ascii="Arial" w:hAnsi="Arial" w:cs="Arial"/>
          <w:lang w:val="en-CA"/>
        </w:rPr>
      </w:pPr>
    </w:p>
    <w:p w14:paraId="170C82EB" w14:textId="77777777" w:rsidR="002A063F" w:rsidRPr="009F54D5" w:rsidRDefault="002A063F" w:rsidP="009F54D5">
      <w:pPr>
        <w:pStyle w:val="NoSpacing"/>
        <w:rPr>
          <w:rFonts w:ascii="Arial" w:hAnsi="Arial" w:cs="Arial"/>
          <w:b/>
          <w:lang w:val="en-CA"/>
        </w:rPr>
      </w:pPr>
      <w:r w:rsidRPr="009F54D5">
        <w:rPr>
          <w:rFonts w:ascii="Arial" w:hAnsi="Arial" w:cs="Arial"/>
          <w:b/>
          <w:lang w:val="en-CA"/>
        </w:rPr>
        <w:t>N</w:t>
      </w:r>
      <w:r w:rsidR="008D51F3" w:rsidRPr="009F54D5">
        <w:rPr>
          <w:rFonts w:ascii="Arial" w:hAnsi="Arial" w:cs="Arial"/>
          <w:b/>
          <w:lang w:val="en-CA"/>
        </w:rPr>
        <w:t>AMING AGREEMENTS AND APPROVALS</w:t>
      </w:r>
    </w:p>
    <w:p w14:paraId="6A9EF031" w14:textId="7B3BFE87" w:rsidR="002A063F" w:rsidRPr="009F54D5" w:rsidRDefault="002A063F" w:rsidP="002A063F">
      <w:pPr>
        <w:rPr>
          <w:rFonts w:ascii="Arial" w:hAnsi="Arial" w:cs="Arial"/>
          <w:lang w:val="en-CA"/>
        </w:rPr>
      </w:pPr>
      <w:r w:rsidRPr="009F54D5">
        <w:rPr>
          <w:rFonts w:ascii="Arial" w:hAnsi="Arial" w:cs="Arial"/>
          <w:lang w:val="en-CA"/>
        </w:rPr>
        <w:t>UHKF</w:t>
      </w:r>
      <w:r w:rsidR="00056822">
        <w:rPr>
          <w:rFonts w:ascii="Arial" w:hAnsi="Arial" w:cs="Arial"/>
          <w:lang w:val="en-CA"/>
        </w:rPr>
        <w:t xml:space="preserve"> will</w:t>
      </w:r>
      <w:r w:rsidRPr="009F54D5">
        <w:rPr>
          <w:rFonts w:ascii="Arial" w:hAnsi="Arial" w:cs="Arial"/>
          <w:lang w:val="en-CA"/>
        </w:rPr>
        <w:t xml:space="preserve"> submit </w:t>
      </w:r>
      <w:r w:rsidR="00DA199B" w:rsidRPr="009F54D5">
        <w:rPr>
          <w:rFonts w:ascii="Arial" w:hAnsi="Arial" w:cs="Arial"/>
          <w:lang w:val="en-CA"/>
        </w:rPr>
        <w:t xml:space="preserve">naming </w:t>
      </w:r>
      <w:r w:rsidRPr="009F54D5">
        <w:rPr>
          <w:rFonts w:ascii="Arial" w:hAnsi="Arial" w:cs="Arial"/>
          <w:lang w:val="en-CA"/>
        </w:rPr>
        <w:t>proposals</w:t>
      </w:r>
      <w:r w:rsidR="00056822">
        <w:rPr>
          <w:rFonts w:ascii="Arial" w:hAnsi="Arial" w:cs="Arial"/>
          <w:lang w:val="en-CA"/>
        </w:rPr>
        <w:t>,</w:t>
      </w:r>
      <w:r w:rsidRPr="009F54D5">
        <w:rPr>
          <w:rFonts w:ascii="Arial" w:hAnsi="Arial" w:cs="Arial"/>
          <w:lang w:val="en-CA"/>
        </w:rPr>
        <w:t xml:space="preserve"> </w:t>
      </w:r>
      <w:r w:rsidR="00056822">
        <w:rPr>
          <w:rFonts w:ascii="Arial" w:hAnsi="Arial" w:cs="Arial"/>
          <w:lang w:val="en-CA"/>
        </w:rPr>
        <w:t>through the CEO of</w:t>
      </w:r>
      <w:r w:rsidR="00056822" w:rsidRPr="009F54D5">
        <w:rPr>
          <w:rFonts w:ascii="Arial" w:hAnsi="Arial" w:cs="Arial"/>
          <w:lang w:val="en-CA"/>
        </w:rPr>
        <w:t xml:space="preserve"> </w:t>
      </w:r>
      <w:r w:rsidRPr="009F54D5">
        <w:rPr>
          <w:rFonts w:ascii="Arial" w:hAnsi="Arial" w:cs="Arial"/>
          <w:lang w:val="en-CA"/>
        </w:rPr>
        <w:t xml:space="preserve">the </w:t>
      </w:r>
      <w:r w:rsidR="00056822">
        <w:rPr>
          <w:rFonts w:ascii="Arial" w:hAnsi="Arial" w:cs="Arial"/>
          <w:lang w:val="en-CA"/>
        </w:rPr>
        <w:t>affected</w:t>
      </w:r>
      <w:r w:rsidR="00056822" w:rsidRPr="009F54D5">
        <w:rPr>
          <w:rFonts w:ascii="Arial" w:hAnsi="Arial" w:cs="Arial"/>
          <w:lang w:val="en-CA"/>
        </w:rPr>
        <w:t xml:space="preserve"> </w:t>
      </w:r>
      <w:r w:rsidR="00056822">
        <w:rPr>
          <w:rFonts w:ascii="Arial" w:hAnsi="Arial" w:cs="Arial"/>
          <w:lang w:val="en-CA"/>
        </w:rPr>
        <w:t>health</w:t>
      </w:r>
      <w:r w:rsidR="00A21990">
        <w:rPr>
          <w:rFonts w:ascii="Arial" w:hAnsi="Arial" w:cs="Arial"/>
          <w:lang w:val="en-CA"/>
        </w:rPr>
        <w:t>-</w:t>
      </w:r>
      <w:r w:rsidR="00056822">
        <w:rPr>
          <w:rFonts w:ascii="Arial" w:hAnsi="Arial" w:cs="Arial"/>
          <w:lang w:val="en-CA"/>
        </w:rPr>
        <w:t>care organization, to its Board of Directors for</w:t>
      </w:r>
      <w:r w:rsidRPr="009F54D5">
        <w:rPr>
          <w:rFonts w:ascii="Arial" w:hAnsi="Arial" w:cs="Arial"/>
          <w:lang w:val="en-CA"/>
        </w:rPr>
        <w:t xml:space="preserve"> consideration and approval.</w:t>
      </w:r>
    </w:p>
    <w:p w14:paraId="6E717D10" w14:textId="1AEBE841" w:rsidR="002A063F" w:rsidRPr="009F54D5" w:rsidRDefault="00056822" w:rsidP="009F54D5">
      <w:pPr>
        <w:pStyle w:val="NoSpacing"/>
        <w:rPr>
          <w:rFonts w:ascii="Arial" w:hAnsi="Arial" w:cs="Arial"/>
          <w:lang w:val="en-CA"/>
        </w:rPr>
      </w:pPr>
      <w:r w:rsidRPr="009F54D5">
        <w:rPr>
          <w:rFonts w:ascii="Arial" w:hAnsi="Arial" w:cs="Arial"/>
          <w:lang w:val="en-CA"/>
        </w:rPr>
        <w:t>P</w:t>
      </w:r>
      <w:r w:rsidR="002A063F" w:rsidRPr="009F54D5">
        <w:rPr>
          <w:rFonts w:ascii="Arial" w:hAnsi="Arial" w:cs="Arial"/>
          <w:lang w:val="en-CA"/>
        </w:rPr>
        <w:t xml:space="preserve">roposals for naming </w:t>
      </w:r>
      <w:r w:rsidRPr="009F54D5">
        <w:rPr>
          <w:rFonts w:ascii="Arial" w:hAnsi="Arial" w:cs="Arial"/>
          <w:lang w:val="en-CA"/>
        </w:rPr>
        <w:t>should</w:t>
      </w:r>
      <w:r w:rsidR="002A063F" w:rsidRPr="009F54D5">
        <w:rPr>
          <w:rFonts w:ascii="Arial" w:hAnsi="Arial" w:cs="Arial"/>
          <w:lang w:val="en-CA"/>
        </w:rPr>
        <w:t xml:space="preserve"> </w:t>
      </w:r>
      <w:r w:rsidRPr="009F54D5">
        <w:rPr>
          <w:rFonts w:ascii="Arial" w:hAnsi="Arial" w:cs="Arial"/>
          <w:lang w:val="en-CA"/>
        </w:rPr>
        <w:t xml:space="preserve">include </w:t>
      </w:r>
      <w:r w:rsidR="002A063F" w:rsidRPr="009F54D5">
        <w:rPr>
          <w:rFonts w:ascii="Arial" w:hAnsi="Arial" w:cs="Arial"/>
          <w:lang w:val="en-CA"/>
        </w:rPr>
        <w:t>the following:</w:t>
      </w:r>
    </w:p>
    <w:p w14:paraId="12D7B2EB" w14:textId="5B181F6F" w:rsidR="002A063F" w:rsidRPr="009F54D5" w:rsidRDefault="002A063F" w:rsidP="009F54D5">
      <w:pPr>
        <w:pStyle w:val="NoSpacing"/>
        <w:numPr>
          <w:ilvl w:val="0"/>
          <w:numId w:val="22"/>
        </w:numPr>
        <w:rPr>
          <w:rFonts w:ascii="Arial" w:hAnsi="Arial" w:cs="Arial"/>
          <w:lang w:val="en-CA"/>
        </w:rPr>
      </w:pPr>
      <w:r w:rsidRPr="009F54D5">
        <w:rPr>
          <w:rFonts w:ascii="Arial" w:hAnsi="Arial" w:cs="Arial"/>
          <w:lang w:val="en-CA"/>
        </w:rPr>
        <w:t>Classification of the naming opportunity</w:t>
      </w:r>
    </w:p>
    <w:p w14:paraId="77F7AE9E" w14:textId="419383AE" w:rsidR="002A063F" w:rsidRPr="009F54D5" w:rsidRDefault="002A063F" w:rsidP="009F54D5">
      <w:pPr>
        <w:pStyle w:val="NoSpacing"/>
        <w:numPr>
          <w:ilvl w:val="0"/>
          <w:numId w:val="22"/>
        </w:numPr>
        <w:rPr>
          <w:rFonts w:ascii="Arial" w:hAnsi="Arial" w:cs="Arial"/>
          <w:lang w:val="en-CA"/>
        </w:rPr>
      </w:pPr>
      <w:r w:rsidRPr="009F54D5">
        <w:rPr>
          <w:rFonts w:ascii="Arial" w:hAnsi="Arial" w:cs="Arial"/>
          <w:lang w:val="en-CA"/>
        </w:rPr>
        <w:t>Asset (with description) to be named</w:t>
      </w:r>
    </w:p>
    <w:p w14:paraId="73F2EE03" w14:textId="05A35A4C" w:rsidR="002A063F" w:rsidRPr="009F54D5" w:rsidRDefault="002A063F" w:rsidP="009F54D5">
      <w:pPr>
        <w:pStyle w:val="NoSpacing"/>
        <w:numPr>
          <w:ilvl w:val="0"/>
          <w:numId w:val="22"/>
        </w:numPr>
        <w:rPr>
          <w:rFonts w:ascii="Arial" w:hAnsi="Arial" w:cs="Arial"/>
          <w:lang w:val="en-CA"/>
        </w:rPr>
      </w:pPr>
      <w:r w:rsidRPr="009F54D5">
        <w:rPr>
          <w:rFonts w:ascii="Arial" w:hAnsi="Arial" w:cs="Arial"/>
          <w:lang w:val="en-CA"/>
        </w:rPr>
        <w:t>Proposed name for the applicable asset</w:t>
      </w:r>
    </w:p>
    <w:p w14:paraId="49A1EACA" w14:textId="41C3FC97" w:rsidR="002A063F" w:rsidRPr="009F54D5" w:rsidRDefault="002A063F" w:rsidP="009F54D5">
      <w:pPr>
        <w:pStyle w:val="NoSpacing"/>
        <w:numPr>
          <w:ilvl w:val="0"/>
          <w:numId w:val="22"/>
        </w:numPr>
        <w:rPr>
          <w:rFonts w:ascii="Arial" w:hAnsi="Arial" w:cs="Arial"/>
          <w:lang w:val="en-CA"/>
        </w:rPr>
      </w:pPr>
      <w:r w:rsidRPr="009F54D5">
        <w:rPr>
          <w:rFonts w:ascii="Arial" w:hAnsi="Arial" w:cs="Arial"/>
          <w:lang w:val="en-CA"/>
        </w:rPr>
        <w:t xml:space="preserve">Consideration for the naming opportunity (i.e. financial, </w:t>
      </w:r>
      <w:r w:rsidR="00BE3A51" w:rsidRPr="009F54D5">
        <w:rPr>
          <w:rFonts w:ascii="Arial" w:hAnsi="Arial" w:cs="Arial"/>
          <w:lang w:val="en-CA"/>
        </w:rPr>
        <w:t>in-</w:t>
      </w:r>
      <w:r w:rsidRPr="009F54D5">
        <w:rPr>
          <w:rFonts w:ascii="Arial" w:hAnsi="Arial" w:cs="Arial"/>
          <w:lang w:val="en-CA"/>
        </w:rPr>
        <w:t>kind)</w:t>
      </w:r>
    </w:p>
    <w:p w14:paraId="63B93168" w14:textId="3BC43295" w:rsidR="002A063F" w:rsidRPr="009F54D5" w:rsidRDefault="002A063F" w:rsidP="009F54D5">
      <w:pPr>
        <w:pStyle w:val="NoSpacing"/>
        <w:numPr>
          <w:ilvl w:val="0"/>
          <w:numId w:val="22"/>
        </w:numPr>
        <w:rPr>
          <w:rFonts w:ascii="Arial" w:hAnsi="Arial" w:cs="Arial"/>
          <w:lang w:val="en-CA"/>
        </w:rPr>
      </w:pPr>
      <w:r w:rsidRPr="009F54D5">
        <w:rPr>
          <w:rFonts w:ascii="Arial" w:hAnsi="Arial" w:cs="Arial"/>
          <w:lang w:val="en-CA"/>
        </w:rPr>
        <w:t>Name of donor or sponsoring entity</w:t>
      </w:r>
    </w:p>
    <w:p w14:paraId="52A93D72" w14:textId="712D1904" w:rsidR="002A063F" w:rsidRPr="009F54D5" w:rsidRDefault="002A063F" w:rsidP="009F54D5">
      <w:pPr>
        <w:pStyle w:val="NoSpacing"/>
        <w:numPr>
          <w:ilvl w:val="0"/>
          <w:numId w:val="22"/>
        </w:numPr>
        <w:rPr>
          <w:rFonts w:ascii="Arial" w:hAnsi="Arial" w:cs="Arial"/>
          <w:lang w:val="en-CA"/>
        </w:rPr>
      </w:pPr>
      <w:r w:rsidRPr="009F54D5">
        <w:rPr>
          <w:rFonts w:ascii="Arial" w:hAnsi="Arial" w:cs="Arial"/>
          <w:lang w:val="en-CA"/>
        </w:rPr>
        <w:t>Proposed term for the naming right</w:t>
      </w:r>
    </w:p>
    <w:p w14:paraId="41A71003" w14:textId="36DC4DD0" w:rsidR="002A063F" w:rsidRPr="009F54D5" w:rsidRDefault="002A063F" w:rsidP="009F54D5">
      <w:pPr>
        <w:pStyle w:val="NoSpacing"/>
        <w:numPr>
          <w:ilvl w:val="0"/>
          <w:numId w:val="22"/>
        </w:numPr>
        <w:rPr>
          <w:rFonts w:ascii="Arial" w:hAnsi="Arial" w:cs="Arial"/>
          <w:lang w:val="en-CA"/>
        </w:rPr>
      </w:pPr>
      <w:r w:rsidRPr="009F54D5">
        <w:rPr>
          <w:rFonts w:ascii="Arial" w:hAnsi="Arial" w:cs="Arial"/>
          <w:lang w:val="en-CA"/>
        </w:rPr>
        <w:t>Reason(s) for submitting the proposal</w:t>
      </w:r>
    </w:p>
    <w:p w14:paraId="411E1583" w14:textId="18901983" w:rsidR="002A063F" w:rsidRDefault="002A063F" w:rsidP="009F54D5">
      <w:pPr>
        <w:pStyle w:val="NoSpacing"/>
        <w:numPr>
          <w:ilvl w:val="0"/>
          <w:numId w:val="22"/>
        </w:numPr>
        <w:rPr>
          <w:rFonts w:ascii="Arial" w:hAnsi="Arial" w:cs="Arial"/>
          <w:lang w:val="en-CA"/>
        </w:rPr>
      </w:pPr>
      <w:r w:rsidRPr="009F54D5">
        <w:rPr>
          <w:rFonts w:ascii="Arial" w:hAnsi="Arial" w:cs="Arial"/>
          <w:lang w:val="en-CA"/>
        </w:rPr>
        <w:lastRenderedPageBreak/>
        <w:t xml:space="preserve">Any other details that would be reasonably required by the respective </w:t>
      </w:r>
      <w:r w:rsidR="00C04CC0">
        <w:rPr>
          <w:rFonts w:ascii="Arial" w:hAnsi="Arial" w:cs="Arial"/>
          <w:lang w:val="en-CA"/>
        </w:rPr>
        <w:t>board of directors</w:t>
      </w:r>
      <w:r w:rsidRPr="009F54D5">
        <w:rPr>
          <w:rFonts w:ascii="Arial" w:hAnsi="Arial" w:cs="Arial"/>
          <w:lang w:val="en-CA"/>
        </w:rPr>
        <w:t xml:space="preserve"> to assess the naming opportunity and make an informed decision</w:t>
      </w:r>
    </w:p>
    <w:p w14:paraId="733D6B52" w14:textId="77777777" w:rsidR="009A2280" w:rsidRPr="009F54D5" w:rsidRDefault="009A2280" w:rsidP="009F54D5">
      <w:pPr>
        <w:pStyle w:val="NoSpacing"/>
        <w:rPr>
          <w:rFonts w:ascii="Arial" w:hAnsi="Arial" w:cs="Arial"/>
          <w:lang w:val="en-CA"/>
        </w:rPr>
      </w:pPr>
    </w:p>
    <w:p w14:paraId="0EE66C0C" w14:textId="47A06FC9" w:rsidR="00BB3561" w:rsidRDefault="002A063F" w:rsidP="00D3462A">
      <w:pPr>
        <w:spacing w:after="0"/>
        <w:rPr>
          <w:rFonts w:ascii="Arial" w:hAnsi="Arial" w:cs="Arial"/>
          <w:lang w:val="en-CA"/>
        </w:rPr>
      </w:pPr>
      <w:r w:rsidRPr="009F54D5">
        <w:rPr>
          <w:rFonts w:ascii="Arial" w:hAnsi="Arial" w:cs="Arial"/>
          <w:lang w:val="en-CA"/>
        </w:rPr>
        <w:t>Upon approval of a Naming Proposal</w:t>
      </w:r>
      <w:r w:rsidR="00DA199B" w:rsidRPr="009F54D5">
        <w:rPr>
          <w:rFonts w:ascii="Arial" w:hAnsi="Arial" w:cs="Arial"/>
          <w:lang w:val="en-CA"/>
        </w:rPr>
        <w:t>,</w:t>
      </w:r>
      <w:r w:rsidRPr="009F54D5">
        <w:rPr>
          <w:rFonts w:ascii="Arial" w:hAnsi="Arial" w:cs="Arial"/>
          <w:lang w:val="en-CA"/>
        </w:rPr>
        <w:t xml:space="preserve"> a Naming Agreement (</w:t>
      </w:r>
      <w:r w:rsidR="009A2280">
        <w:rPr>
          <w:rFonts w:ascii="Arial" w:hAnsi="Arial" w:cs="Arial"/>
          <w:lang w:val="en-CA"/>
        </w:rPr>
        <w:t>either included in or</w:t>
      </w:r>
      <w:r w:rsidRPr="009F54D5">
        <w:rPr>
          <w:rFonts w:ascii="Arial" w:hAnsi="Arial" w:cs="Arial"/>
          <w:lang w:val="en-CA"/>
        </w:rPr>
        <w:t xml:space="preserve"> </w:t>
      </w:r>
      <w:r w:rsidR="00911EF7">
        <w:rPr>
          <w:rFonts w:ascii="Arial" w:hAnsi="Arial" w:cs="Arial"/>
          <w:lang w:val="en-CA"/>
        </w:rPr>
        <w:t xml:space="preserve">in </w:t>
      </w:r>
      <w:r w:rsidRPr="009F54D5">
        <w:rPr>
          <w:rFonts w:ascii="Arial" w:hAnsi="Arial" w:cs="Arial"/>
          <w:lang w:val="en-CA"/>
        </w:rPr>
        <w:t xml:space="preserve">an addendum to a Donor Gift Agreement) will be drafted and signed by the donor(s) and the approving UHKF authority and authorized representative of the benefitting </w:t>
      </w:r>
      <w:r w:rsidR="009A2280">
        <w:rPr>
          <w:rFonts w:ascii="Arial" w:hAnsi="Arial" w:cs="Arial"/>
          <w:lang w:val="en-CA"/>
        </w:rPr>
        <w:t>health</w:t>
      </w:r>
      <w:r w:rsidR="00A21990">
        <w:rPr>
          <w:rFonts w:ascii="Arial" w:hAnsi="Arial" w:cs="Arial"/>
          <w:lang w:val="en-CA"/>
        </w:rPr>
        <w:t>-</w:t>
      </w:r>
      <w:r w:rsidR="009A2280">
        <w:rPr>
          <w:rFonts w:ascii="Arial" w:hAnsi="Arial" w:cs="Arial"/>
          <w:lang w:val="en-CA"/>
        </w:rPr>
        <w:t>care organization</w:t>
      </w:r>
      <w:r w:rsidRPr="009F54D5">
        <w:rPr>
          <w:rFonts w:ascii="Arial" w:hAnsi="Arial" w:cs="Arial"/>
          <w:lang w:val="en-CA"/>
        </w:rPr>
        <w:t>(s).</w:t>
      </w:r>
    </w:p>
    <w:p w14:paraId="15E4EC33" w14:textId="694B054D" w:rsidR="00AA4F57" w:rsidRPr="009F54D5" w:rsidRDefault="00AA4F57" w:rsidP="005C2782">
      <w:pPr>
        <w:spacing w:after="0"/>
        <w:rPr>
          <w:rFonts w:ascii="Arial" w:hAnsi="Arial" w:cs="Arial"/>
          <w:b/>
          <w:lang w:val="en-CA"/>
        </w:rPr>
      </w:pPr>
    </w:p>
    <w:p w14:paraId="0A461F8C" w14:textId="77777777" w:rsidR="00E03019" w:rsidRPr="009F54D5" w:rsidRDefault="00E03019" w:rsidP="009F54D5">
      <w:pPr>
        <w:pStyle w:val="NoSpacing"/>
        <w:rPr>
          <w:rFonts w:ascii="Arial" w:hAnsi="Arial" w:cs="Arial"/>
          <w:b/>
          <w:lang w:val="en-CA"/>
        </w:rPr>
      </w:pPr>
      <w:r w:rsidRPr="009F54D5">
        <w:rPr>
          <w:rFonts w:ascii="Arial" w:hAnsi="Arial" w:cs="Arial"/>
          <w:b/>
          <w:lang w:val="en-CA"/>
        </w:rPr>
        <w:t>NAMING CLASSES</w:t>
      </w:r>
    </w:p>
    <w:p w14:paraId="3F34E81F" w14:textId="77777777" w:rsidR="00E03019" w:rsidRPr="009F54D5" w:rsidRDefault="00E03019" w:rsidP="009F54D5">
      <w:pPr>
        <w:pStyle w:val="NoSpacing"/>
        <w:rPr>
          <w:rFonts w:ascii="Arial" w:hAnsi="Arial" w:cs="Arial"/>
          <w:lang w:val="en-CA"/>
        </w:rPr>
      </w:pPr>
      <w:r w:rsidRPr="009F54D5">
        <w:rPr>
          <w:rFonts w:ascii="Arial" w:hAnsi="Arial" w:cs="Arial"/>
          <w:lang w:val="en-CA"/>
        </w:rPr>
        <w:t>For the purpose of this document</w:t>
      </w:r>
      <w:r w:rsidR="006F4AB6" w:rsidRPr="009F54D5">
        <w:rPr>
          <w:rFonts w:ascii="Arial" w:hAnsi="Arial" w:cs="Arial"/>
          <w:lang w:val="en-CA"/>
        </w:rPr>
        <w:t>,</w:t>
      </w:r>
      <w:r w:rsidRPr="009F54D5">
        <w:rPr>
          <w:rFonts w:ascii="Arial" w:hAnsi="Arial" w:cs="Arial"/>
          <w:lang w:val="en-CA"/>
        </w:rPr>
        <w:t xml:space="preserve"> Naming Classes shall be as follows: </w:t>
      </w:r>
    </w:p>
    <w:p w14:paraId="6BB9B1D2" w14:textId="77777777" w:rsidR="00E03019" w:rsidRPr="009F54D5" w:rsidRDefault="004A2396" w:rsidP="009F54D5">
      <w:pPr>
        <w:pStyle w:val="NoSpacing"/>
        <w:numPr>
          <w:ilvl w:val="0"/>
          <w:numId w:val="23"/>
        </w:numPr>
        <w:rPr>
          <w:rFonts w:ascii="Arial" w:hAnsi="Arial" w:cs="Arial"/>
          <w:lang w:val="en-CA"/>
        </w:rPr>
      </w:pPr>
      <w:r w:rsidRPr="009F54D5">
        <w:rPr>
          <w:rFonts w:ascii="Arial" w:hAnsi="Arial" w:cs="Arial"/>
          <w:lang w:val="en-CA"/>
        </w:rPr>
        <w:t>Class I</w:t>
      </w:r>
      <w:r w:rsidR="00DA199B" w:rsidRPr="009F54D5">
        <w:rPr>
          <w:rFonts w:ascii="Arial" w:hAnsi="Arial" w:cs="Arial"/>
          <w:lang w:val="en-CA"/>
        </w:rPr>
        <w:t xml:space="preserve"> –</w:t>
      </w:r>
      <w:r w:rsidRPr="009F54D5">
        <w:rPr>
          <w:rFonts w:ascii="Arial" w:hAnsi="Arial" w:cs="Arial"/>
          <w:lang w:val="en-CA"/>
        </w:rPr>
        <w:t xml:space="preserve"> </w:t>
      </w:r>
      <w:r w:rsidR="00E03019" w:rsidRPr="009F54D5">
        <w:rPr>
          <w:rFonts w:ascii="Arial" w:hAnsi="Arial" w:cs="Arial"/>
          <w:lang w:val="en-CA"/>
        </w:rPr>
        <w:t>External Facilities (e.g. buildings)</w:t>
      </w:r>
    </w:p>
    <w:p w14:paraId="4DE7A6D8" w14:textId="77777777" w:rsidR="00E03019" w:rsidRPr="009F54D5" w:rsidRDefault="004A2396" w:rsidP="009F54D5">
      <w:pPr>
        <w:pStyle w:val="NoSpacing"/>
        <w:numPr>
          <w:ilvl w:val="0"/>
          <w:numId w:val="23"/>
        </w:numPr>
        <w:rPr>
          <w:rFonts w:ascii="Arial" w:hAnsi="Arial" w:cs="Arial"/>
          <w:lang w:val="en-CA"/>
        </w:rPr>
      </w:pPr>
      <w:r w:rsidRPr="009F54D5">
        <w:rPr>
          <w:rFonts w:ascii="Arial" w:hAnsi="Arial" w:cs="Arial"/>
          <w:lang w:val="en-CA"/>
        </w:rPr>
        <w:t>Class II</w:t>
      </w:r>
      <w:r w:rsidR="00DA199B" w:rsidRPr="009F54D5">
        <w:rPr>
          <w:rFonts w:ascii="Arial" w:hAnsi="Arial" w:cs="Arial"/>
          <w:lang w:val="en-CA"/>
        </w:rPr>
        <w:t xml:space="preserve"> –</w:t>
      </w:r>
      <w:r w:rsidRPr="009F54D5">
        <w:rPr>
          <w:rFonts w:ascii="Arial" w:hAnsi="Arial" w:cs="Arial"/>
          <w:lang w:val="en-CA"/>
        </w:rPr>
        <w:t xml:space="preserve"> </w:t>
      </w:r>
      <w:r w:rsidR="00E03019" w:rsidRPr="009F54D5">
        <w:rPr>
          <w:rFonts w:ascii="Arial" w:hAnsi="Arial" w:cs="Arial"/>
          <w:lang w:val="en-CA"/>
        </w:rPr>
        <w:t>Internal Facilities (e.g. floors, wings, centres of care, rooms, laboratories, lounges, major equipment)</w:t>
      </w:r>
    </w:p>
    <w:p w14:paraId="4AF8997D" w14:textId="77777777" w:rsidR="00E03019" w:rsidRPr="009F54D5" w:rsidRDefault="004A2396" w:rsidP="009F54D5">
      <w:pPr>
        <w:pStyle w:val="NoSpacing"/>
        <w:numPr>
          <w:ilvl w:val="0"/>
          <w:numId w:val="23"/>
        </w:numPr>
        <w:rPr>
          <w:rFonts w:ascii="Arial" w:hAnsi="Arial" w:cs="Arial"/>
          <w:lang w:val="en-CA"/>
        </w:rPr>
      </w:pPr>
      <w:r w:rsidRPr="009F54D5">
        <w:rPr>
          <w:rFonts w:ascii="Arial" w:hAnsi="Arial" w:cs="Arial"/>
          <w:lang w:val="en-CA"/>
        </w:rPr>
        <w:t>Class III</w:t>
      </w:r>
      <w:r w:rsidR="00DA199B" w:rsidRPr="009F54D5">
        <w:rPr>
          <w:rFonts w:ascii="Arial" w:hAnsi="Arial" w:cs="Arial"/>
          <w:lang w:val="en-CA"/>
        </w:rPr>
        <w:t xml:space="preserve"> – </w:t>
      </w:r>
      <w:r w:rsidR="00E03019" w:rsidRPr="009F54D5">
        <w:rPr>
          <w:rFonts w:ascii="Arial" w:hAnsi="Arial" w:cs="Arial"/>
          <w:lang w:val="en-CA"/>
        </w:rPr>
        <w:t>Programs (e.g. clinical units, health/wellness programs)</w:t>
      </w:r>
    </w:p>
    <w:p w14:paraId="3E253544" w14:textId="77777777" w:rsidR="00E03019" w:rsidRDefault="00F655C3" w:rsidP="009F54D5">
      <w:pPr>
        <w:pStyle w:val="NoSpacing"/>
        <w:numPr>
          <w:ilvl w:val="0"/>
          <w:numId w:val="23"/>
        </w:numPr>
        <w:rPr>
          <w:rFonts w:ascii="Arial" w:hAnsi="Arial" w:cs="Arial"/>
          <w:lang w:val="en-CA"/>
        </w:rPr>
      </w:pPr>
      <w:r w:rsidRPr="009F54D5">
        <w:rPr>
          <w:rFonts w:ascii="Arial" w:hAnsi="Arial" w:cs="Arial"/>
          <w:lang w:val="en-CA"/>
        </w:rPr>
        <w:t>Class IV</w:t>
      </w:r>
      <w:r w:rsidR="00DA199B" w:rsidRPr="009F54D5">
        <w:rPr>
          <w:rFonts w:ascii="Arial" w:hAnsi="Arial" w:cs="Arial"/>
          <w:lang w:val="en-CA"/>
        </w:rPr>
        <w:t xml:space="preserve"> – </w:t>
      </w:r>
      <w:r w:rsidR="00E03019" w:rsidRPr="009F54D5">
        <w:rPr>
          <w:rFonts w:ascii="Arial" w:hAnsi="Arial" w:cs="Arial"/>
          <w:lang w:val="en-CA"/>
        </w:rPr>
        <w:t>Research/Academic positions</w:t>
      </w:r>
    </w:p>
    <w:p w14:paraId="5290EBF0" w14:textId="1CB846A8" w:rsidR="006B5C82" w:rsidRPr="009F54D5" w:rsidRDefault="006B5C82" w:rsidP="009F54D5">
      <w:pPr>
        <w:pStyle w:val="NoSpacing"/>
        <w:numPr>
          <w:ilvl w:val="0"/>
          <w:numId w:val="23"/>
        </w:numPr>
        <w:rPr>
          <w:rFonts w:ascii="Arial" w:hAnsi="Arial" w:cs="Arial"/>
          <w:lang w:val="en-CA"/>
        </w:rPr>
      </w:pPr>
      <w:r>
        <w:rPr>
          <w:rFonts w:ascii="Arial" w:hAnsi="Arial" w:cs="Arial"/>
          <w:lang w:val="en-CA"/>
        </w:rPr>
        <w:t>Class V - Funds</w:t>
      </w:r>
    </w:p>
    <w:p w14:paraId="347937E9" w14:textId="77777777" w:rsidR="00AA4F57" w:rsidRPr="009F54D5" w:rsidRDefault="00AA4F57" w:rsidP="005C2782">
      <w:pPr>
        <w:spacing w:after="0"/>
        <w:rPr>
          <w:rFonts w:ascii="Arial" w:hAnsi="Arial" w:cs="Arial"/>
          <w:b/>
          <w:lang w:val="en-CA"/>
        </w:rPr>
      </w:pPr>
    </w:p>
    <w:p w14:paraId="4D7B1CA8" w14:textId="77777777" w:rsidR="00E03019" w:rsidRPr="009F54D5" w:rsidRDefault="00E03019" w:rsidP="00213F36">
      <w:pPr>
        <w:pStyle w:val="NoSpacing"/>
        <w:rPr>
          <w:rFonts w:ascii="Arial" w:hAnsi="Arial" w:cs="Arial"/>
          <w:b/>
          <w:lang w:val="en-CA"/>
        </w:rPr>
      </w:pPr>
      <w:r w:rsidRPr="009F54D5">
        <w:rPr>
          <w:rFonts w:ascii="Arial" w:hAnsi="Arial" w:cs="Arial"/>
          <w:b/>
          <w:lang w:val="en-CA"/>
        </w:rPr>
        <w:t>VALUATION</w:t>
      </w:r>
    </w:p>
    <w:p w14:paraId="07073832" w14:textId="77777777" w:rsidR="00E03019" w:rsidRPr="00213F36" w:rsidRDefault="00E03019" w:rsidP="00213F36">
      <w:pPr>
        <w:pStyle w:val="NoSpacing"/>
        <w:rPr>
          <w:rFonts w:ascii="Arial" w:hAnsi="Arial" w:cs="Arial"/>
          <w:lang w:val="en-CA"/>
        </w:rPr>
      </w:pPr>
      <w:r w:rsidRPr="00213F36">
        <w:rPr>
          <w:rFonts w:ascii="Arial" w:hAnsi="Arial" w:cs="Arial"/>
          <w:lang w:val="en-CA"/>
        </w:rPr>
        <w:t>The following will be used as a minimum guideline for the term of a naming opportunity</w:t>
      </w:r>
    </w:p>
    <w:p w14:paraId="3B037D81" w14:textId="77777777" w:rsidR="00860869" w:rsidRPr="00213F36" w:rsidRDefault="00860869" w:rsidP="00213F36">
      <w:pPr>
        <w:pStyle w:val="NoSpacing"/>
        <w:numPr>
          <w:ilvl w:val="0"/>
          <w:numId w:val="24"/>
        </w:numPr>
        <w:rPr>
          <w:rFonts w:ascii="Arial" w:hAnsi="Arial" w:cs="Arial"/>
          <w:lang w:val="en-CA"/>
        </w:rPr>
      </w:pPr>
      <w:r w:rsidRPr="00213F36">
        <w:rPr>
          <w:rFonts w:ascii="Arial" w:hAnsi="Arial" w:cs="Arial"/>
          <w:lang w:val="en-CA"/>
        </w:rPr>
        <w:t>Class I</w:t>
      </w:r>
      <w:r w:rsidR="00DA199B" w:rsidRPr="00213F36">
        <w:rPr>
          <w:rFonts w:ascii="Arial" w:hAnsi="Arial" w:cs="Arial"/>
          <w:lang w:val="en-CA"/>
        </w:rPr>
        <w:t xml:space="preserve"> – </w:t>
      </w:r>
      <w:r w:rsidRPr="00213F36">
        <w:rPr>
          <w:rFonts w:ascii="Arial" w:hAnsi="Arial" w:cs="Arial"/>
          <w:lang w:val="en-CA"/>
        </w:rPr>
        <w:t>Minimum of 25 years</w:t>
      </w:r>
      <w:r w:rsidR="007E68FC" w:rsidRPr="00213F36">
        <w:rPr>
          <w:rFonts w:ascii="Arial" w:hAnsi="Arial" w:cs="Arial"/>
          <w:lang w:val="en-CA"/>
        </w:rPr>
        <w:t>.</w:t>
      </w:r>
    </w:p>
    <w:p w14:paraId="0FF27F34" w14:textId="77777777" w:rsidR="00860869" w:rsidRPr="00213F36" w:rsidRDefault="00860869" w:rsidP="00213F36">
      <w:pPr>
        <w:pStyle w:val="NoSpacing"/>
        <w:numPr>
          <w:ilvl w:val="0"/>
          <w:numId w:val="24"/>
        </w:numPr>
        <w:rPr>
          <w:rFonts w:ascii="Arial" w:hAnsi="Arial" w:cs="Arial"/>
          <w:lang w:val="en-CA"/>
        </w:rPr>
      </w:pPr>
      <w:r w:rsidRPr="00213F36">
        <w:rPr>
          <w:rFonts w:ascii="Arial" w:hAnsi="Arial" w:cs="Arial"/>
          <w:lang w:val="en-CA"/>
        </w:rPr>
        <w:t>Class II</w:t>
      </w:r>
      <w:r w:rsidR="00DA199B" w:rsidRPr="00213F36">
        <w:rPr>
          <w:rFonts w:ascii="Arial" w:hAnsi="Arial" w:cs="Arial"/>
          <w:lang w:val="en-CA"/>
        </w:rPr>
        <w:t xml:space="preserve"> – </w:t>
      </w:r>
      <w:r w:rsidRPr="00213F36">
        <w:rPr>
          <w:rFonts w:ascii="Arial" w:hAnsi="Arial" w:cs="Arial"/>
          <w:lang w:val="en-CA"/>
        </w:rPr>
        <w:t xml:space="preserve">Minimum of </w:t>
      </w:r>
      <w:r w:rsidR="005B11B5" w:rsidRPr="00213F36">
        <w:rPr>
          <w:rFonts w:ascii="Arial" w:hAnsi="Arial" w:cs="Arial"/>
          <w:lang w:val="en-CA"/>
        </w:rPr>
        <w:t>ten</w:t>
      </w:r>
      <w:r w:rsidRPr="00213F36">
        <w:rPr>
          <w:rFonts w:ascii="Arial" w:hAnsi="Arial" w:cs="Arial"/>
          <w:lang w:val="en-CA"/>
        </w:rPr>
        <w:t xml:space="preserve"> years to the life of the internal facility (or major equipment) or the life of the building housing the internal facility, whichever occurs first</w:t>
      </w:r>
      <w:r w:rsidR="007E68FC" w:rsidRPr="00213F36">
        <w:rPr>
          <w:rFonts w:ascii="Arial" w:hAnsi="Arial" w:cs="Arial"/>
          <w:lang w:val="en-CA"/>
        </w:rPr>
        <w:t>.</w:t>
      </w:r>
    </w:p>
    <w:p w14:paraId="6506B05A" w14:textId="77777777" w:rsidR="00860869" w:rsidRPr="00213F36" w:rsidRDefault="00860869" w:rsidP="00213F36">
      <w:pPr>
        <w:pStyle w:val="NoSpacing"/>
        <w:numPr>
          <w:ilvl w:val="0"/>
          <w:numId w:val="24"/>
        </w:numPr>
        <w:rPr>
          <w:rFonts w:ascii="Arial" w:hAnsi="Arial" w:cs="Arial"/>
          <w:lang w:val="en-CA"/>
        </w:rPr>
      </w:pPr>
      <w:r w:rsidRPr="00213F36">
        <w:rPr>
          <w:rFonts w:ascii="Arial" w:hAnsi="Arial" w:cs="Arial"/>
          <w:lang w:val="en-CA"/>
        </w:rPr>
        <w:t>Class III</w:t>
      </w:r>
      <w:r w:rsidR="00DA199B" w:rsidRPr="00213F36">
        <w:rPr>
          <w:rFonts w:ascii="Arial" w:hAnsi="Arial" w:cs="Arial"/>
          <w:lang w:val="en-CA"/>
        </w:rPr>
        <w:t xml:space="preserve"> – </w:t>
      </w:r>
      <w:r w:rsidRPr="00213F36">
        <w:rPr>
          <w:rFonts w:ascii="Arial" w:hAnsi="Arial" w:cs="Arial"/>
          <w:lang w:val="en-CA"/>
        </w:rPr>
        <w:t xml:space="preserve">A period of time commensurate with funding support but not less than </w:t>
      </w:r>
      <w:r w:rsidR="005B11B5" w:rsidRPr="00213F36">
        <w:rPr>
          <w:rFonts w:ascii="Arial" w:hAnsi="Arial" w:cs="Arial"/>
          <w:lang w:val="en-CA"/>
        </w:rPr>
        <w:t>five</w:t>
      </w:r>
      <w:r w:rsidRPr="00213F36">
        <w:rPr>
          <w:rFonts w:ascii="Arial" w:hAnsi="Arial" w:cs="Arial"/>
          <w:lang w:val="en-CA"/>
        </w:rPr>
        <w:t xml:space="preserve"> years or the length of the program, whichever occurs first</w:t>
      </w:r>
      <w:r w:rsidR="005D54A2" w:rsidRPr="00213F36">
        <w:rPr>
          <w:rFonts w:ascii="Arial" w:hAnsi="Arial" w:cs="Arial"/>
          <w:lang w:val="en-CA"/>
        </w:rPr>
        <w:t>.</w:t>
      </w:r>
    </w:p>
    <w:p w14:paraId="4CA84AF4" w14:textId="77777777" w:rsidR="00860869" w:rsidRDefault="00860869" w:rsidP="00213F36">
      <w:pPr>
        <w:pStyle w:val="NoSpacing"/>
        <w:numPr>
          <w:ilvl w:val="0"/>
          <w:numId w:val="24"/>
        </w:numPr>
        <w:rPr>
          <w:rFonts w:ascii="Arial" w:hAnsi="Arial" w:cs="Arial"/>
          <w:lang w:val="en-CA"/>
        </w:rPr>
      </w:pPr>
      <w:r w:rsidRPr="00213F36">
        <w:rPr>
          <w:rFonts w:ascii="Arial" w:hAnsi="Arial" w:cs="Arial"/>
          <w:lang w:val="en-CA"/>
        </w:rPr>
        <w:t>Class IV</w:t>
      </w:r>
      <w:r w:rsidR="00DA199B" w:rsidRPr="00213F36">
        <w:rPr>
          <w:rFonts w:ascii="Arial" w:hAnsi="Arial" w:cs="Arial"/>
          <w:lang w:val="en-CA"/>
        </w:rPr>
        <w:t xml:space="preserve"> – </w:t>
      </w:r>
      <w:r w:rsidRPr="00213F36">
        <w:rPr>
          <w:rFonts w:ascii="Arial" w:hAnsi="Arial" w:cs="Arial"/>
          <w:lang w:val="en-CA"/>
        </w:rPr>
        <w:t>A period of time commensurate with funding support</w:t>
      </w:r>
      <w:r w:rsidR="007E68FC" w:rsidRPr="00213F36">
        <w:rPr>
          <w:rFonts w:ascii="Arial" w:hAnsi="Arial" w:cs="Arial"/>
          <w:lang w:val="en-CA"/>
        </w:rPr>
        <w:t>.</w:t>
      </w:r>
    </w:p>
    <w:p w14:paraId="17577004" w14:textId="3443CD36" w:rsidR="00C04CC0" w:rsidRPr="00213F36" w:rsidRDefault="00C04CC0" w:rsidP="00213F36">
      <w:pPr>
        <w:pStyle w:val="NoSpacing"/>
        <w:numPr>
          <w:ilvl w:val="0"/>
          <w:numId w:val="24"/>
        </w:numPr>
        <w:rPr>
          <w:rFonts w:ascii="Arial" w:hAnsi="Arial" w:cs="Arial"/>
          <w:lang w:val="en-CA"/>
        </w:rPr>
      </w:pPr>
      <w:r>
        <w:rPr>
          <w:rFonts w:ascii="Arial" w:hAnsi="Arial" w:cs="Arial"/>
          <w:lang w:val="en-CA"/>
        </w:rPr>
        <w:t>Class V – A period of time ending when the fund has been depleted.</w:t>
      </w:r>
    </w:p>
    <w:p w14:paraId="6F505FCF" w14:textId="77777777" w:rsidR="00C17C0C" w:rsidRPr="00213F36" w:rsidRDefault="00C17C0C" w:rsidP="005C2782">
      <w:pPr>
        <w:spacing w:after="0"/>
        <w:rPr>
          <w:rFonts w:ascii="Arial" w:hAnsi="Arial" w:cs="Arial"/>
          <w:lang w:val="en-CA"/>
        </w:rPr>
      </w:pPr>
    </w:p>
    <w:p w14:paraId="1E13203E" w14:textId="2AF4D06E" w:rsidR="00860869" w:rsidRPr="00213F36" w:rsidRDefault="00860869" w:rsidP="00213F36">
      <w:pPr>
        <w:pStyle w:val="NoSpacing"/>
        <w:rPr>
          <w:rFonts w:ascii="Arial" w:hAnsi="Arial" w:cs="Arial"/>
          <w:b/>
          <w:lang w:val="en-CA"/>
        </w:rPr>
      </w:pPr>
      <w:r w:rsidRPr="00213F36">
        <w:rPr>
          <w:rFonts w:ascii="Arial" w:hAnsi="Arial" w:cs="Arial"/>
          <w:b/>
          <w:lang w:val="en-CA"/>
        </w:rPr>
        <w:t xml:space="preserve">The following formula is used to </w:t>
      </w:r>
      <w:r w:rsidR="00BB3561">
        <w:rPr>
          <w:rFonts w:ascii="Arial" w:hAnsi="Arial" w:cs="Arial"/>
          <w:b/>
          <w:lang w:val="en-CA"/>
        </w:rPr>
        <w:t>guide</w:t>
      </w:r>
      <w:r w:rsidR="00BB3561" w:rsidRPr="00213F36">
        <w:rPr>
          <w:rFonts w:ascii="Arial" w:hAnsi="Arial" w:cs="Arial"/>
          <w:b/>
          <w:lang w:val="en-CA"/>
        </w:rPr>
        <w:t xml:space="preserve"> </w:t>
      </w:r>
      <w:r w:rsidRPr="00213F36">
        <w:rPr>
          <w:rFonts w:ascii="Arial" w:hAnsi="Arial" w:cs="Arial"/>
          <w:b/>
          <w:lang w:val="en-CA"/>
        </w:rPr>
        <w:t>relative value of naming opportunities:</w:t>
      </w:r>
    </w:p>
    <w:p w14:paraId="5EC8A664" w14:textId="77777777" w:rsidR="00860869" w:rsidRPr="00213F36" w:rsidRDefault="00860869" w:rsidP="00213F36">
      <w:pPr>
        <w:pStyle w:val="NoSpacing"/>
        <w:ind w:left="720"/>
        <w:rPr>
          <w:rFonts w:ascii="Arial" w:hAnsi="Arial" w:cs="Arial"/>
          <w:b/>
          <w:lang w:val="en-CA"/>
        </w:rPr>
      </w:pPr>
      <w:r w:rsidRPr="00213F36">
        <w:rPr>
          <w:rFonts w:ascii="Arial" w:hAnsi="Arial" w:cs="Arial"/>
          <w:b/>
          <w:lang w:val="en-CA"/>
        </w:rPr>
        <w:t xml:space="preserve">For </w:t>
      </w:r>
      <w:r w:rsidR="005B11B5" w:rsidRPr="00213F36">
        <w:rPr>
          <w:rFonts w:ascii="Arial" w:hAnsi="Arial" w:cs="Arial"/>
          <w:b/>
          <w:lang w:val="en-CA"/>
        </w:rPr>
        <w:t>ten-</w:t>
      </w:r>
      <w:r w:rsidRPr="00213F36">
        <w:rPr>
          <w:rFonts w:ascii="Arial" w:hAnsi="Arial" w:cs="Arial"/>
          <w:b/>
          <w:lang w:val="en-CA"/>
        </w:rPr>
        <w:t>year term recognition:</w:t>
      </w:r>
    </w:p>
    <w:p w14:paraId="52A42930" w14:textId="77777777" w:rsidR="00860869" w:rsidRPr="00213F36" w:rsidRDefault="00860869" w:rsidP="00213F36">
      <w:pPr>
        <w:pStyle w:val="NoSpacing"/>
        <w:ind w:left="720"/>
        <w:rPr>
          <w:rFonts w:ascii="Arial" w:hAnsi="Arial" w:cs="Arial"/>
          <w:lang w:val="en-CA"/>
        </w:rPr>
      </w:pPr>
      <w:r w:rsidRPr="00213F36">
        <w:rPr>
          <w:rFonts w:ascii="Arial" w:hAnsi="Arial" w:cs="Arial"/>
          <w:lang w:val="en-CA"/>
        </w:rPr>
        <w:t>30</w:t>
      </w:r>
      <w:r w:rsidR="00DA199B" w:rsidRPr="00213F36">
        <w:rPr>
          <w:rFonts w:ascii="Arial" w:hAnsi="Arial" w:cs="Arial"/>
          <w:lang w:val="en-CA"/>
        </w:rPr>
        <w:t xml:space="preserve"> per cent</w:t>
      </w:r>
      <w:r w:rsidRPr="00213F36">
        <w:rPr>
          <w:rFonts w:ascii="Arial" w:hAnsi="Arial" w:cs="Arial"/>
          <w:lang w:val="en-CA"/>
        </w:rPr>
        <w:t xml:space="preserve"> X [net square footage of named space X net cost per square foot for construction of space (provided by planning office) + cost of equipment for space] X profile factor (ranges from </w:t>
      </w:r>
      <w:r w:rsidR="009463DF" w:rsidRPr="00213F36">
        <w:rPr>
          <w:rFonts w:ascii="Arial" w:hAnsi="Arial" w:cs="Arial"/>
          <w:lang w:val="en-CA"/>
        </w:rPr>
        <w:t>one</w:t>
      </w:r>
      <w:r w:rsidRPr="00213F36">
        <w:rPr>
          <w:rFonts w:ascii="Arial" w:hAnsi="Arial" w:cs="Arial"/>
          <w:lang w:val="en-CA"/>
        </w:rPr>
        <w:t xml:space="preserve"> to 1.5 depending on the public profile of the space)</w:t>
      </w:r>
    </w:p>
    <w:p w14:paraId="7ECCEEA0" w14:textId="77777777" w:rsidR="00AA4F57" w:rsidRPr="00213F36" w:rsidRDefault="00AA4F57" w:rsidP="00213F36">
      <w:pPr>
        <w:pStyle w:val="NoSpacing"/>
        <w:rPr>
          <w:rFonts w:ascii="Arial" w:hAnsi="Arial" w:cs="Arial"/>
          <w:lang w:val="en-CA"/>
        </w:rPr>
      </w:pPr>
    </w:p>
    <w:p w14:paraId="16EB6850" w14:textId="77777777" w:rsidR="00860869" w:rsidRPr="00213F36" w:rsidRDefault="00860869" w:rsidP="00213F36">
      <w:pPr>
        <w:pStyle w:val="NoSpacing"/>
        <w:ind w:left="720"/>
        <w:rPr>
          <w:rFonts w:ascii="Arial" w:hAnsi="Arial" w:cs="Arial"/>
          <w:b/>
          <w:lang w:val="en-CA"/>
        </w:rPr>
      </w:pPr>
      <w:r w:rsidRPr="00213F36">
        <w:rPr>
          <w:rFonts w:ascii="Arial" w:hAnsi="Arial" w:cs="Arial"/>
          <w:b/>
          <w:lang w:val="en-CA"/>
        </w:rPr>
        <w:t>For 25</w:t>
      </w:r>
      <w:r w:rsidR="005B11B5" w:rsidRPr="00213F36">
        <w:rPr>
          <w:rFonts w:ascii="Arial" w:hAnsi="Arial" w:cs="Arial"/>
          <w:b/>
          <w:lang w:val="en-CA"/>
        </w:rPr>
        <w:t>-</w:t>
      </w:r>
      <w:r w:rsidRPr="00213F36">
        <w:rPr>
          <w:rFonts w:ascii="Arial" w:hAnsi="Arial" w:cs="Arial"/>
          <w:b/>
          <w:lang w:val="en-CA"/>
        </w:rPr>
        <w:t>year term recognition</w:t>
      </w:r>
      <w:r w:rsidR="00DE28E6" w:rsidRPr="00213F36">
        <w:rPr>
          <w:rFonts w:ascii="Arial" w:hAnsi="Arial" w:cs="Arial"/>
          <w:b/>
          <w:lang w:val="en-CA"/>
        </w:rPr>
        <w:t>:</w:t>
      </w:r>
    </w:p>
    <w:p w14:paraId="600D8606" w14:textId="77777777" w:rsidR="00860869" w:rsidRPr="00213F36" w:rsidRDefault="00860869" w:rsidP="00213F36">
      <w:pPr>
        <w:pStyle w:val="NoSpacing"/>
        <w:ind w:left="720"/>
        <w:rPr>
          <w:rFonts w:ascii="Arial" w:hAnsi="Arial" w:cs="Arial"/>
          <w:lang w:val="en-CA"/>
        </w:rPr>
      </w:pPr>
      <w:r w:rsidRPr="00213F36">
        <w:rPr>
          <w:rFonts w:ascii="Arial" w:hAnsi="Arial" w:cs="Arial"/>
          <w:lang w:val="en-CA"/>
        </w:rPr>
        <w:t>50</w:t>
      </w:r>
      <w:r w:rsidR="00DA199B" w:rsidRPr="00213F36">
        <w:rPr>
          <w:rFonts w:ascii="Arial" w:hAnsi="Arial" w:cs="Arial"/>
          <w:lang w:val="en-CA"/>
        </w:rPr>
        <w:t xml:space="preserve"> per cent</w:t>
      </w:r>
      <w:r w:rsidRPr="00213F36">
        <w:rPr>
          <w:rFonts w:ascii="Arial" w:hAnsi="Arial" w:cs="Arial"/>
          <w:lang w:val="en-CA"/>
        </w:rPr>
        <w:t xml:space="preserve"> X [net square footage of named space X net cost per square foot for construction of space (provided by planning office) + cost of equipment for space] X profile factor (ranges from </w:t>
      </w:r>
      <w:r w:rsidR="009463DF" w:rsidRPr="00213F36">
        <w:rPr>
          <w:rFonts w:ascii="Arial" w:hAnsi="Arial" w:cs="Arial"/>
          <w:lang w:val="en-CA"/>
        </w:rPr>
        <w:t>one</w:t>
      </w:r>
      <w:r w:rsidRPr="00213F36">
        <w:rPr>
          <w:rFonts w:ascii="Arial" w:hAnsi="Arial" w:cs="Arial"/>
          <w:lang w:val="en-CA"/>
        </w:rPr>
        <w:t xml:space="preserve"> to 1.5 depending on the public profile of the space)</w:t>
      </w:r>
    </w:p>
    <w:p w14:paraId="01DB8088" w14:textId="77777777" w:rsidR="00AA4F57" w:rsidRPr="00213F36" w:rsidRDefault="00AA4F57" w:rsidP="00213F36">
      <w:pPr>
        <w:pStyle w:val="NoSpacing"/>
        <w:rPr>
          <w:rFonts w:ascii="Arial" w:hAnsi="Arial" w:cs="Arial"/>
          <w:lang w:val="en-CA"/>
        </w:rPr>
      </w:pPr>
    </w:p>
    <w:p w14:paraId="5CDE878B" w14:textId="77777777" w:rsidR="00860869" w:rsidRPr="00213F36" w:rsidRDefault="00860869" w:rsidP="00213F36">
      <w:pPr>
        <w:pStyle w:val="NoSpacing"/>
        <w:ind w:left="720"/>
        <w:rPr>
          <w:rFonts w:ascii="Arial" w:hAnsi="Arial" w:cs="Arial"/>
          <w:b/>
          <w:lang w:val="en-CA"/>
        </w:rPr>
      </w:pPr>
      <w:r w:rsidRPr="00213F36">
        <w:rPr>
          <w:rFonts w:ascii="Arial" w:hAnsi="Arial" w:cs="Arial"/>
          <w:b/>
          <w:lang w:val="en-CA"/>
        </w:rPr>
        <w:t>For 35</w:t>
      </w:r>
      <w:r w:rsidR="005B11B5" w:rsidRPr="00213F36">
        <w:rPr>
          <w:rFonts w:ascii="Arial" w:hAnsi="Arial" w:cs="Arial"/>
          <w:b/>
          <w:lang w:val="en-CA"/>
        </w:rPr>
        <w:t>-</w:t>
      </w:r>
      <w:r w:rsidRPr="00213F36">
        <w:rPr>
          <w:rFonts w:ascii="Arial" w:hAnsi="Arial" w:cs="Arial"/>
          <w:b/>
          <w:lang w:val="en-CA"/>
        </w:rPr>
        <w:t>year term recognition:</w:t>
      </w:r>
    </w:p>
    <w:p w14:paraId="6002CACB" w14:textId="77777777" w:rsidR="00860869" w:rsidRPr="00BB3561" w:rsidRDefault="00860869" w:rsidP="00213F36">
      <w:pPr>
        <w:pStyle w:val="NoSpacing"/>
        <w:ind w:left="720"/>
        <w:rPr>
          <w:rFonts w:ascii="Arial" w:hAnsi="Arial" w:cs="Arial"/>
        </w:rPr>
      </w:pPr>
      <w:r w:rsidRPr="00213F36">
        <w:rPr>
          <w:rFonts w:ascii="Arial" w:hAnsi="Arial" w:cs="Arial"/>
          <w:lang w:val="en-CA"/>
        </w:rPr>
        <w:t>65</w:t>
      </w:r>
      <w:r w:rsidR="00DA199B" w:rsidRPr="00213F36">
        <w:rPr>
          <w:rFonts w:ascii="Arial" w:hAnsi="Arial" w:cs="Arial"/>
          <w:lang w:val="en-CA"/>
        </w:rPr>
        <w:t xml:space="preserve"> per cent</w:t>
      </w:r>
      <w:r w:rsidRPr="00213F36">
        <w:rPr>
          <w:rFonts w:ascii="Arial" w:hAnsi="Arial" w:cs="Arial"/>
          <w:lang w:val="en-CA"/>
        </w:rPr>
        <w:t xml:space="preserve"> X [net square footage of named space X net cost per square foot for construction of space (provided by planning office) + cost of equipment for space] X profile factor (ranges from</w:t>
      </w:r>
      <w:r w:rsidRPr="00213F36">
        <w:rPr>
          <w:lang w:val="en-CA"/>
        </w:rPr>
        <w:t xml:space="preserve"> </w:t>
      </w:r>
      <w:r w:rsidR="009463DF" w:rsidRPr="00BB3561">
        <w:rPr>
          <w:rFonts w:ascii="Arial" w:hAnsi="Arial" w:cs="Arial"/>
        </w:rPr>
        <w:t>one</w:t>
      </w:r>
      <w:r w:rsidRPr="00BB3561">
        <w:rPr>
          <w:rFonts w:ascii="Arial" w:hAnsi="Arial" w:cs="Arial"/>
        </w:rPr>
        <w:t xml:space="preserve"> to 1.5 depending on the public profile of the space)</w:t>
      </w:r>
    </w:p>
    <w:p w14:paraId="662AC2C8" w14:textId="77777777" w:rsidR="00AA4F57" w:rsidRPr="00213F36" w:rsidRDefault="00AA4F57" w:rsidP="005C2782">
      <w:pPr>
        <w:spacing w:after="0"/>
        <w:rPr>
          <w:rFonts w:ascii="Arial" w:hAnsi="Arial" w:cs="Arial"/>
          <w:lang w:val="en-CA"/>
        </w:rPr>
      </w:pPr>
    </w:p>
    <w:p w14:paraId="117F6839" w14:textId="70ED5DD7" w:rsidR="00AA56C4" w:rsidRPr="00213F36" w:rsidRDefault="00AA56C4" w:rsidP="00AA56C4">
      <w:pPr>
        <w:rPr>
          <w:rFonts w:ascii="Arial" w:hAnsi="Arial" w:cs="Arial"/>
          <w:lang w:val="en-CA"/>
        </w:rPr>
      </w:pPr>
      <w:r w:rsidRPr="00213F36">
        <w:rPr>
          <w:rFonts w:ascii="Arial" w:hAnsi="Arial" w:cs="Arial"/>
          <w:lang w:val="en-CA"/>
        </w:rPr>
        <w:t xml:space="preserve">Taking into account the relative nature of naming opportunities, </w:t>
      </w:r>
      <w:r w:rsidR="00BB2AD7" w:rsidRPr="00213F36">
        <w:rPr>
          <w:rFonts w:ascii="Arial" w:hAnsi="Arial" w:cs="Arial"/>
          <w:lang w:val="en-CA"/>
        </w:rPr>
        <w:t>UHKF</w:t>
      </w:r>
      <w:r w:rsidRPr="00213F36">
        <w:rPr>
          <w:rFonts w:ascii="Arial" w:hAnsi="Arial" w:cs="Arial"/>
          <w:lang w:val="en-CA"/>
        </w:rPr>
        <w:t xml:space="preserve"> will consider the experience of other health</w:t>
      </w:r>
      <w:r w:rsidR="00A21990">
        <w:rPr>
          <w:rFonts w:ascii="Arial" w:hAnsi="Arial" w:cs="Arial"/>
          <w:lang w:val="en-CA"/>
        </w:rPr>
        <w:t>-</w:t>
      </w:r>
      <w:r w:rsidRPr="00213F36">
        <w:rPr>
          <w:rFonts w:ascii="Arial" w:hAnsi="Arial" w:cs="Arial"/>
          <w:lang w:val="en-CA"/>
        </w:rPr>
        <w:t>care institutions in other jurisdictions when determining the standards for naming buildings and areas and the accompanying donation level attached to each. Other considerations would include visibility, prominence, traffic flow and the uniqueness of each.</w:t>
      </w:r>
    </w:p>
    <w:p w14:paraId="5FCE05F5" w14:textId="5D35E98E" w:rsidR="00AA56C4" w:rsidRPr="00213F36" w:rsidRDefault="00AA56C4" w:rsidP="00AA56C4">
      <w:pPr>
        <w:rPr>
          <w:rFonts w:ascii="Arial" w:hAnsi="Arial" w:cs="Arial"/>
          <w:lang w:val="en-CA"/>
        </w:rPr>
      </w:pPr>
      <w:r w:rsidRPr="00213F36">
        <w:rPr>
          <w:rFonts w:ascii="Arial" w:hAnsi="Arial" w:cs="Arial"/>
          <w:lang w:val="en-CA"/>
        </w:rPr>
        <w:lastRenderedPageBreak/>
        <w:t xml:space="preserve">Interior signage is reserved for gifts of $50,000 or greater. Naming opportunities at $50,000 and greater will be determined by space available for each project and will be determined by </w:t>
      </w:r>
      <w:r w:rsidR="00BB2AD7" w:rsidRPr="00213F36">
        <w:rPr>
          <w:rFonts w:ascii="Arial" w:hAnsi="Arial" w:cs="Arial"/>
          <w:lang w:val="en-CA"/>
        </w:rPr>
        <w:t>UHKF</w:t>
      </w:r>
      <w:r w:rsidRPr="00213F36">
        <w:rPr>
          <w:rFonts w:ascii="Arial" w:hAnsi="Arial" w:cs="Arial"/>
          <w:lang w:val="en-CA"/>
        </w:rPr>
        <w:t xml:space="preserve"> in consultation with</w:t>
      </w:r>
      <w:r w:rsidR="008A35F4" w:rsidRPr="00213F36">
        <w:rPr>
          <w:rFonts w:ascii="Arial" w:hAnsi="Arial" w:cs="Arial"/>
          <w:lang w:val="en-CA"/>
        </w:rPr>
        <w:t xml:space="preserve"> the</w:t>
      </w:r>
      <w:r w:rsidRPr="00213F36">
        <w:rPr>
          <w:rFonts w:ascii="Arial" w:hAnsi="Arial" w:cs="Arial"/>
          <w:lang w:val="en-CA"/>
        </w:rPr>
        <w:t xml:space="preserve"> </w:t>
      </w:r>
      <w:r w:rsidR="00BB3561">
        <w:rPr>
          <w:rFonts w:ascii="Arial" w:hAnsi="Arial" w:cs="Arial"/>
          <w:lang w:val="en-CA"/>
        </w:rPr>
        <w:t>health</w:t>
      </w:r>
      <w:r w:rsidR="00A21990">
        <w:rPr>
          <w:rFonts w:ascii="Arial" w:hAnsi="Arial" w:cs="Arial"/>
          <w:lang w:val="en-CA"/>
        </w:rPr>
        <w:t>-</w:t>
      </w:r>
      <w:r w:rsidR="00BB3561">
        <w:rPr>
          <w:rFonts w:ascii="Arial" w:hAnsi="Arial" w:cs="Arial"/>
          <w:lang w:val="en-CA"/>
        </w:rPr>
        <w:t>care organization’s CEO or delegate</w:t>
      </w:r>
      <w:r w:rsidRPr="00213F36">
        <w:rPr>
          <w:rFonts w:ascii="Arial" w:hAnsi="Arial" w:cs="Arial"/>
          <w:lang w:val="en-CA"/>
        </w:rPr>
        <w:t>.</w:t>
      </w:r>
    </w:p>
    <w:p w14:paraId="7DC76B21" w14:textId="784DCE84" w:rsidR="00860869" w:rsidRPr="00213F36" w:rsidRDefault="00AA56C4" w:rsidP="005C2782">
      <w:pPr>
        <w:spacing w:after="0"/>
        <w:rPr>
          <w:rFonts w:ascii="Arial" w:hAnsi="Arial" w:cs="Arial"/>
          <w:lang w:val="en-CA"/>
        </w:rPr>
      </w:pPr>
      <w:r w:rsidRPr="00213F36">
        <w:rPr>
          <w:rFonts w:ascii="Arial" w:hAnsi="Arial" w:cs="Arial"/>
          <w:lang w:val="en-CA"/>
        </w:rPr>
        <w:t xml:space="preserve">Exterior opportunities are reserved for gifts of $1,000,000 and greater, and will be determined by space available for each project and will be determined by </w:t>
      </w:r>
      <w:r w:rsidR="00BB2AD7" w:rsidRPr="00213F36">
        <w:rPr>
          <w:rFonts w:ascii="Arial" w:hAnsi="Arial" w:cs="Arial"/>
          <w:lang w:val="en-CA"/>
        </w:rPr>
        <w:t>UHKF</w:t>
      </w:r>
      <w:r w:rsidRPr="00213F36">
        <w:rPr>
          <w:rFonts w:ascii="Arial" w:hAnsi="Arial" w:cs="Arial"/>
          <w:lang w:val="en-CA"/>
        </w:rPr>
        <w:t xml:space="preserve"> in consultation with the </w:t>
      </w:r>
      <w:r w:rsidR="00BB3561" w:rsidRPr="00BB3561">
        <w:rPr>
          <w:rFonts w:ascii="Arial" w:hAnsi="Arial" w:cs="Arial"/>
          <w:lang w:val="en-CA"/>
        </w:rPr>
        <w:t>health</w:t>
      </w:r>
      <w:r w:rsidR="00A21990">
        <w:rPr>
          <w:rFonts w:ascii="Arial" w:hAnsi="Arial" w:cs="Arial"/>
          <w:lang w:val="en-CA"/>
        </w:rPr>
        <w:t>-</w:t>
      </w:r>
      <w:r w:rsidR="00BB3561" w:rsidRPr="00BB3561">
        <w:rPr>
          <w:rFonts w:ascii="Arial" w:hAnsi="Arial" w:cs="Arial"/>
          <w:lang w:val="en-CA"/>
        </w:rPr>
        <w:t>care organization</w:t>
      </w:r>
      <w:r w:rsidR="002F4963" w:rsidRPr="00213F36">
        <w:rPr>
          <w:rFonts w:ascii="Arial" w:hAnsi="Arial" w:cs="Arial"/>
          <w:lang w:val="en-CA"/>
        </w:rPr>
        <w:t>.</w:t>
      </w:r>
    </w:p>
    <w:p w14:paraId="6665DD1A" w14:textId="77777777" w:rsidR="00EB45CE" w:rsidRPr="00213F36" w:rsidRDefault="00EB45CE" w:rsidP="005C2782">
      <w:pPr>
        <w:spacing w:after="0"/>
        <w:rPr>
          <w:rFonts w:ascii="Arial" w:hAnsi="Arial" w:cs="Arial"/>
          <w:b/>
          <w:lang w:val="en-CA"/>
        </w:rPr>
      </w:pPr>
    </w:p>
    <w:p w14:paraId="373CB938" w14:textId="7E174F68" w:rsidR="00A9448A" w:rsidRDefault="00A9448A" w:rsidP="005C2782">
      <w:pPr>
        <w:spacing w:after="0"/>
        <w:rPr>
          <w:rFonts w:ascii="Arial" w:hAnsi="Arial" w:cs="Arial"/>
          <w:b/>
          <w:lang w:val="en-CA"/>
        </w:rPr>
      </w:pPr>
      <w:r>
        <w:rPr>
          <w:rFonts w:ascii="Arial" w:hAnsi="Arial" w:cs="Arial"/>
          <w:b/>
          <w:lang w:val="en-CA"/>
        </w:rPr>
        <w:t>HONOURIFIC NAMING</w:t>
      </w:r>
    </w:p>
    <w:p w14:paraId="2F9A7907" w14:textId="20400FC8" w:rsidR="00A9448A" w:rsidRPr="00BF0C0F" w:rsidRDefault="00A9448A" w:rsidP="00AA03FF">
      <w:pPr>
        <w:spacing w:after="0"/>
        <w:rPr>
          <w:rFonts w:ascii="Arial" w:hAnsi="Arial" w:cs="Arial"/>
          <w:lang w:val="en-CA"/>
        </w:rPr>
      </w:pPr>
      <w:r>
        <w:rPr>
          <w:rFonts w:ascii="Arial" w:hAnsi="Arial" w:cs="Arial"/>
          <w:lang w:val="en-CA"/>
        </w:rPr>
        <w:t xml:space="preserve">From time to time, naming </w:t>
      </w:r>
      <w:r w:rsidR="00D75BE1">
        <w:rPr>
          <w:rFonts w:ascii="Arial" w:hAnsi="Arial" w:cs="Arial"/>
          <w:lang w:val="en-CA"/>
        </w:rPr>
        <w:t>recognition may be granted</w:t>
      </w:r>
      <w:r>
        <w:rPr>
          <w:rFonts w:ascii="Arial" w:hAnsi="Arial" w:cs="Arial"/>
          <w:lang w:val="en-CA"/>
        </w:rPr>
        <w:t xml:space="preserve"> </w:t>
      </w:r>
      <w:r w:rsidR="00D75BE1">
        <w:rPr>
          <w:rFonts w:ascii="Arial" w:hAnsi="Arial" w:cs="Arial"/>
          <w:lang w:val="en-CA"/>
        </w:rPr>
        <w:t xml:space="preserve">outside of the guidelines outlined in this policy, in honour of a donors’ </w:t>
      </w:r>
      <w:r w:rsidR="00D75BE1" w:rsidRPr="00D75BE1">
        <w:rPr>
          <w:rFonts w:ascii="Arial" w:hAnsi="Arial" w:cs="Arial"/>
          <w:lang w:val="en-CA"/>
        </w:rPr>
        <w:t xml:space="preserve">substantial or long-term contributions to health care or in recognition of a concept, word, value or place that aligns with and reflects the </w:t>
      </w:r>
      <w:r w:rsidR="00A21990" w:rsidRPr="00D75BE1">
        <w:rPr>
          <w:rFonts w:ascii="Arial" w:hAnsi="Arial" w:cs="Arial"/>
          <w:lang w:val="en-CA"/>
        </w:rPr>
        <w:t>health</w:t>
      </w:r>
      <w:r w:rsidR="00A21990">
        <w:rPr>
          <w:rFonts w:ascii="Arial" w:hAnsi="Arial" w:cs="Arial"/>
          <w:lang w:val="en-CA"/>
        </w:rPr>
        <w:t>-</w:t>
      </w:r>
      <w:r w:rsidR="00A21990" w:rsidRPr="00D75BE1">
        <w:rPr>
          <w:rFonts w:ascii="Arial" w:hAnsi="Arial" w:cs="Arial"/>
          <w:lang w:val="en-CA"/>
        </w:rPr>
        <w:t xml:space="preserve">care </w:t>
      </w:r>
      <w:r w:rsidR="00D75BE1" w:rsidRPr="00D75BE1">
        <w:rPr>
          <w:rFonts w:ascii="Arial" w:hAnsi="Arial" w:cs="Arial"/>
          <w:lang w:val="en-CA"/>
        </w:rPr>
        <w:t>organization’s mission, vision and values or the history of the lands on</w:t>
      </w:r>
      <w:r w:rsidR="00D75BE1">
        <w:rPr>
          <w:rFonts w:ascii="Arial" w:hAnsi="Arial" w:cs="Arial"/>
          <w:lang w:val="en-CA"/>
        </w:rPr>
        <w:t xml:space="preserve"> which the organization stands </w:t>
      </w:r>
      <w:r w:rsidR="00D75BE1" w:rsidRPr="00D75BE1">
        <w:rPr>
          <w:rFonts w:ascii="Arial" w:hAnsi="Arial" w:cs="Arial"/>
          <w:lang w:val="en-CA"/>
        </w:rPr>
        <w:t xml:space="preserve">at the </w:t>
      </w:r>
      <w:r w:rsidR="00D75BE1">
        <w:rPr>
          <w:rFonts w:ascii="Arial" w:hAnsi="Arial" w:cs="Arial"/>
          <w:lang w:val="en-CA"/>
        </w:rPr>
        <w:t xml:space="preserve">discretion of the </w:t>
      </w:r>
      <w:r w:rsidR="00D75BE1" w:rsidRPr="00D75BE1">
        <w:rPr>
          <w:rFonts w:ascii="Arial" w:hAnsi="Arial" w:cs="Arial"/>
          <w:lang w:val="en-CA"/>
        </w:rPr>
        <w:t>respective health</w:t>
      </w:r>
      <w:r w:rsidR="00A21990">
        <w:rPr>
          <w:rFonts w:ascii="Arial" w:hAnsi="Arial" w:cs="Arial"/>
          <w:lang w:val="en-CA"/>
        </w:rPr>
        <w:t>-</w:t>
      </w:r>
      <w:r w:rsidR="00D75BE1" w:rsidRPr="00D75BE1">
        <w:rPr>
          <w:rFonts w:ascii="Arial" w:hAnsi="Arial" w:cs="Arial"/>
          <w:lang w:val="en-CA"/>
        </w:rPr>
        <w:t>care organizatio</w:t>
      </w:r>
      <w:r w:rsidR="00D75BE1">
        <w:rPr>
          <w:rFonts w:ascii="Arial" w:hAnsi="Arial" w:cs="Arial"/>
          <w:lang w:val="en-CA"/>
        </w:rPr>
        <w:t xml:space="preserve">n. Honorific naming durations will be determined by the respective organization on a case by case basis. </w:t>
      </w:r>
    </w:p>
    <w:p w14:paraId="4731090C" w14:textId="77777777" w:rsidR="00AA03FF" w:rsidRDefault="00AA03FF" w:rsidP="00AA03FF">
      <w:pPr>
        <w:spacing w:after="0"/>
        <w:rPr>
          <w:rFonts w:ascii="Arial" w:hAnsi="Arial" w:cs="Arial"/>
          <w:b/>
          <w:lang w:val="en-CA"/>
        </w:rPr>
      </w:pPr>
    </w:p>
    <w:p w14:paraId="253632FD" w14:textId="77777777" w:rsidR="00BF0C0F" w:rsidRDefault="00BF0C0F" w:rsidP="00AA03FF">
      <w:pPr>
        <w:spacing w:after="0"/>
        <w:rPr>
          <w:rFonts w:ascii="Arial" w:hAnsi="Arial" w:cs="Arial"/>
          <w:b/>
          <w:lang w:val="en-CA"/>
        </w:rPr>
      </w:pPr>
      <w:r>
        <w:rPr>
          <w:rFonts w:ascii="Arial" w:hAnsi="Arial" w:cs="Arial"/>
          <w:b/>
          <w:lang w:val="en-CA"/>
        </w:rPr>
        <w:t>NAME CHANGES</w:t>
      </w:r>
    </w:p>
    <w:p w14:paraId="55E348BB" w14:textId="5ADF6B72" w:rsidR="00BF0C0F" w:rsidRPr="00BF0C0F" w:rsidRDefault="00BF0C0F" w:rsidP="003B4F01">
      <w:pPr>
        <w:rPr>
          <w:rFonts w:ascii="Arial" w:hAnsi="Arial" w:cs="Arial"/>
          <w:lang w:val="en-CA"/>
        </w:rPr>
      </w:pPr>
      <w:r w:rsidRPr="00BF0C0F">
        <w:rPr>
          <w:rFonts w:ascii="Arial" w:hAnsi="Arial" w:cs="Arial"/>
        </w:rPr>
        <w:t>Where buildings/spaces change their essential purpose, a name change may be in order</w:t>
      </w:r>
      <w:r w:rsidRPr="00BF0C0F">
        <w:rPr>
          <w:rFonts w:ascii="Arial" w:hAnsi="Arial" w:cs="Arial"/>
          <w:lang w:val="en-CA"/>
        </w:rPr>
        <w:t>.</w:t>
      </w:r>
    </w:p>
    <w:p w14:paraId="70E18BE2" w14:textId="1F1FBA04" w:rsidR="007139D3" w:rsidRDefault="007139D3" w:rsidP="005C2782">
      <w:pPr>
        <w:spacing w:after="0"/>
        <w:rPr>
          <w:rFonts w:ascii="Arial" w:hAnsi="Arial" w:cs="Arial"/>
          <w:lang w:val="en-CA"/>
        </w:rPr>
      </w:pPr>
      <w:r w:rsidRPr="00213F36">
        <w:rPr>
          <w:rFonts w:ascii="Arial" w:hAnsi="Arial" w:cs="Arial"/>
          <w:lang w:val="en-CA"/>
        </w:rPr>
        <w:t xml:space="preserve">Where a building or a part thereof or a facility has been named, the </w:t>
      </w:r>
      <w:r w:rsidR="00D3462A">
        <w:rPr>
          <w:rFonts w:ascii="Arial" w:hAnsi="Arial" w:cs="Arial"/>
          <w:lang w:val="en-CA"/>
        </w:rPr>
        <w:t>health</w:t>
      </w:r>
      <w:r w:rsidR="00A21990">
        <w:rPr>
          <w:rFonts w:ascii="Arial" w:hAnsi="Arial" w:cs="Arial"/>
          <w:lang w:val="en-CA"/>
        </w:rPr>
        <w:t>-</w:t>
      </w:r>
      <w:r w:rsidR="00D3462A">
        <w:rPr>
          <w:rFonts w:ascii="Arial" w:hAnsi="Arial" w:cs="Arial"/>
          <w:lang w:val="en-CA"/>
        </w:rPr>
        <w:t>care organization</w:t>
      </w:r>
      <w:r w:rsidR="00D3462A" w:rsidRPr="00213F36">
        <w:rPr>
          <w:rFonts w:ascii="Arial" w:hAnsi="Arial" w:cs="Arial"/>
          <w:lang w:val="en-CA"/>
        </w:rPr>
        <w:t xml:space="preserve"> </w:t>
      </w:r>
      <w:r w:rsidRPr="00213F36">
        <w:rPr>
          <w:rFonts w:ascii="Arial" w:hAnsi="Arial" w:cs="Arial"/>
          <w:lang w:val="en-CA"/>
        </w:rPr>
        <w:t xml:space="preserve">will continue to use the name so long as the building, part or facility remains in use and serves its original function. When the use of a building, room or facility is changed such that it must be demolished, substantially renovated or rebuilt, the </w:t>
      </w:r>
      <w:r w:rsidR="00D3462A">
        <w:rPr>
          <w:rFonts w:ascii="Arial" w:hAnsi="Arial" w:cs="Arial"/>
          <w:lang w:val="en-CA"/>
        </w:rPr>
        <w:t>health</w:t>
      </w:r>
      <w:r w:rsidR="00A21990">
        <w:rPr>
          <w:rFonts w:ascii="Arial" w:hAnsi="Arial" w:cs="Arial"/>
          <w:lang w:val="en-CA"/>
        </w:rPr>
        <w:t>-</w:t>
      </w:r>
      <w:r w:rsidR="00D3462A">
        <w:rPr>
          <w:rFonts w:ascii="Arial" w:hAnsi="Arial" w:cs="Arial"/>
          <w:lang w:val="en-CA"/>
        </w:rPr>
        <w:t>care organization, at its sole discretion,</w:t>
      </w:r>
      <w:r w:rsidR="00D3462A" w:rsidRPr="00213F36">
        <w:rPr>
          <w:rFonts w:ascii="Arial" w:hAnsi="Arial" w:cs="Arial"/>
          <w:lang w:val="en-CA"/>
        </w:rPr>
        <w:t xml:space="preserve"> </w:t>
      </w:r>
      <w:r w:rsidRPr="00213F36">
        <w:rPr>
          <w:rFonts w:ascii="Arial" w:hAnsi="Arial" w:cs="Arial"/>
          <w:lang w:val="en-CA"/>
        </w:rPr>
        <w:t xml:space="preserve">may retain the use of the name, name another comparable room or facility, or discontinue the use of the name. Where it is proposed that the use of the name not be maintained, the discontinuation will require the approval of the </w:t>
      </w:r>
      <w:r w:rsidR="00FD3B61" w:rsidRPr="00213F36">
        <w:rPr>
          <w:rFonts w:ascii="Arial" w:hAnsi="Arial" w:cs="Arial"/>
          <w:lang w:val="en-CA"/>
        </w:rPr>
        <w:t xml:space="preserve">respective </w:t>
      </w:r>
      <w:r w:rsidR="00D3462A">
        <w:rPr>
          <w:rFonts w:ascii="Arial" w:hAnsi="Arial" w:cs="Arial"/>
          <w:lang w:val="en-CA"/>
        </w:rPr>
        <w:t>organization’s</w:t>
      </w:r>
      <w:r w:rsidR="00D3462A" w:rsidRPr="00B749A0">
        <w:rPr>
          <w:rFonts w:ascii="Arial" w:hAnsi="Arial" w:cs="Arial"/>
          <w:lang w:val="en-CA"/>
        </w:rPr>
        <w:t xml:space="preserve"> </w:t>
      </w:r>
      <w:r w:rsidRPr="00B749A0">
        <w:rPr>
          <w:rFonts w:ascii="Arial" w:hAnsi="Arial" w:cs="Arial"/>
          <w:lang w:val="en-CA"/>
        </w:rPr>
        <w:t xml:space="preserve">Board of </w:t>
      </w:r>
      <w:r w:rsidR="00E03019" w:rsidRPr="00B749A0">
        <w:rPr>
          <w:rFonts w:ascii="Arial" w:hAnsi="Arial" w:cs="Arial"/>
          <w:lang w:val="en-CA"/>
        </w:rPr>
        <w:t>Directors</w:t>
      </w:r>
      <w:r w:rsidRPr="00B749A0">
        <w:rPr>
          <w:rFonts w:ascii="Arial" w:hAnsi="Arial" w:cs="Arial"/>
          <w:lang w:val="en-CA"/>
        </w:rPr>
        <w:t>. Once a decision to rename is taken, the person or entity for which the facility had been named, or their descendants, will be informed of the decision. If appropriate and feasible, suitable arrangements will be made to honour the name previously used.</w:t>
      </w:r>
    </w:p>
    <w:p w14:paraId="4B4102C5" w14:textId="77777777" w:rsidR="00BF0C0F" w:rsidRDefault="00BF0C0F" w:rsidP="005C2782">
      <w:pPr>
        <w:spacing w:after="0"/>
        <w:rPr>
          <w:rFonts w:ascii="Arial" w:hAnsi="Arial" w:cs="Arial"/>
          <w:lang w:val="en-CA"/>
        </w:rPr>
      </w:pPr>
    </w:p>
    <w:p w14:paraId="18142F36" w14:textId="2D808D5E" w:rsidR="00BF0C0F" w:rsidRPr="00B749A0" w:rsidRDefault="00BF0C0F" w:rsidP="005C2782">
      <w:pPr>
        <w:spacing w:after="0"/>
        <w:rPr>
          <w:rFonts w:ascii="Arial" w:hAnsi="Arial" w:cs="Arial"/>
          <w:lang w:val="en-CA"/>
        </w:rPr>
      </w:pPr>
      <w:r w:rsidRPr="00BF0C0F">
        <w:rPr>
          <w:rFonts w:ascii="Arial" w:hAnsi="Arial" w:cs="Arial"/>
          <w:lang w:val="en-CA"/>
        </w:rPr>
        <w:t>In cases where a donor’s name changes during the agreed to term of the naming, recognition signage may be changed at the donor’s expense.</w:t>
      </w:r>
    </w:p>
    <w:p w14:paraId="463ED3BF" w14:textId="77777777" w:rsidR="002F4963" w:rsidRPr="00B749A0" w:rsidRDefault="002F4963" w:rsidP="005C2782">
      <w:pPr>
        <w:spacing w:after="0"/>
        <w:rPr>
          <w:rFonts w:ascii="Arial" w:hAnsi="Arial" w:cs="Arial"/>
          <w:b/>
          <w:lang w:val="en-CA"/>
        </w:rPr>
      </w:pPr>
    </w:p>
    <w:p w14:paraId="734E198E" w14:textId="07D5DDB0" w:rsidR="00860869" w:rsidRPr="00B749A0" w:rsidRDefault="00860869" w:rsidP="00B749A0">
      <w:pPr>
        <w:pStyle w:val="NoSpacing"/>
        <w:rPr>
          <w:rFonts w:ascii="Arial" w:hAnsi="Arial" w:cs="Arial"/>
          <w:b/>
          <w:lang w:val="en-CA"/>
        </w:rPr>
      </w:pPr>
      <w:r w:rsidRPr="00B749A0">
        <w:rPr>
          <w:rFonts w:ascii="Arial" w:hAnsi="Arial" w:cs="Arial"/>
          <w:b/>
          <w:lang w:val="en-CA"/>
        </w:rPr>
        <w:t xml:space="preserve">NAMING </w:t>
      </w:r>
      <w:r w:rsidR="00251FC5" w:rsidRPr="00B749A0">
        <w:rPr>
          <w:rFonts w:ascii="Arial" w:hAnsi="Arial" w:cs="Arial"/>
          <w:b/>
          <w:lang w:val="en-CA"/>
        </w:rPr>
        <w:t>REVOCATION</w:t>
      </w:r>
    </w:p>
    <w:p w14:paraId="16374E41" w14:textId="3EA3195A" w:rsidR="00251FC5" w:rsidRDefault="00860869" w:rsidP="006F17D6">
      <w:pPr>
        <w:pStyle w:val="NoSpacing"/>
        <w:spacing w:after="160" w:line="259" w:lineRule="auto"/>
        <w:rPr>
          <w:rFonts w:ascii="Arial" w:hAnsi="Arial" w:cs="Arial"/>
          <w:lang w:val="en-CA"/>
        </w:rPr>
      </w:pPr>
      <w:r w:rsidRPr="00B749A0">
        <w:rPr>
          <w:rFonts w:ascii="Arial" w:hAnsi="Arial" w:cs="Arial"/>
          <w:lang w:val="en-CA"/>
        </w:rPr>
        <w:t xml:space="preserve">A naming right may be revoked at any time by the </w:t>
      </w:r>
      <w:r w:rsidR="00182905" w:rsidRPr="00B749A0">
        <w:rPr>
          <w:rFonts w:ascii="Arial" w:hAnsi="Arial" w:cs="Arial"/>
          <w:lang w:val="en-CA"/>
        </w:rPr>
        <w:t xml:space="preserve">respective </w:t>
      </w:r>
      <w:r w:rsidR="006F17D6">
        <w:rPr>
          <w:rFonts w:ascii="Arial" w:hAnsi="Arial" w:cs="Arial"/>
          <w:lang w:val="en-CA"/>
        </w:rPr>
        <w:t>organization</w:t>
      </w:r>
      <w:r w:rsidRPr="00B749A0">
        <w:rPr>
          <w:rFonts w:ascii="Arial" w:hAnsi="Arial" w:cs="Arial"/>
          <w:lang w:val="en-CA"/>
        </w:rPr>
        <w:t xml:space="preserve"> Board of Directors </w:t>
      </w:r>
      <w:r w:rsidR="00251FC5" w:rsidRPr="00B749A0">
        <w:rPr>
          <w:rFonts w:ascii="Arial" w:hAnsi="Arial" w:cs="Arial"/>
          <w:lang w:val="en-CA"/>
        </w:rPr>
        <w:t xml:space="preserve">if the donor has become involved in activities that they believe create a conflict of interest or could harm the </w:t>
      </w:r>
      <w:r w:rsidR="0089231C">
        <w:rPr>
          <w:rFonts w:ascii="Arial" w:hAnsi="Arial" w:cs="Arial"/>
          <w:lang w:val="en-CA"/>
        </w:rPr>
        <w:t>organization’s</w:t>
      </w:r>
      <w:r w:rsidR="00251FC5" w:rsidRPr="00B749A0">
        <w:rPr>
          <w:rFonts w:ascii="Arial" w:hAnsi="Arial" w:cs="Arial"/>
          <w:lang w:val="en-CA"/>
        </w:rPr>
        <w:t xml:space="preserve"> reputation.</w:t>
      </w:r>
    </w:p>
    <w:p w14:paraId="62C1DC38" w14:textId="51A9FFD9" w:rsidR="00860869" w:rsidRPr="00B749A0" w:rsidRDefault="00251FC5" w:rsidP="006F17D6">
      <w:pPr>
        <w:pStyle w:val="NoSpacing"/>
        <w:spacing w:after="160" w:line="259" w:lineRule="auto"/>
        <w:rPr>
          <w:rFonts w:ascii="Arial" w:hAnsi="Arial" w:cs="Arial"/>
          <w:lang w:val="en-CA"/>
        </w:rPr>
      </w:pPr>
      <w:r w:rsidRPr="00B749A0">
        <w:rPr>
          <w:rFonts w:ascii="Arial" w:hAnsi="Arial" w:cs="Arial"/>
          <w:lang w:val="en-CA"/>
        </w:rPr>
        <w:t>UHKF may recommend the revocation of naming recognition, in which case UHKF</w:t>
      </w:r>
      <w:r w:rsidR="00182905" w:rsidRPr="00B749A0">
        <w:rPr>
          <w:rFonts w:ascii="Arial" w:hAnsi="Arial" w:cs="Arial"/>
          <w:lang w:val="en-CA"/>
        </w:rPr>
        <w:t xml:space="preserve"> </w:t>
      </w:r>
      <w:r w:rsidR="00860869" w:rsidRPr="00B749A0">
        <w:rPr>
          <w:rFonts w:ascii="Arial" w:hAnsi="Arial" w:cs="Arial"/>
          <w:lang w:val="en-CA"/>
        </w:rPr>
        <w:t xml:space="preserve">will provide the respective </w:t>
      </w:r>
      <w:r w:rsidR="0089231C">
        <w:rPr>
          <w:rFonts w:ascii="Arial" w:hAnsi="Arial" w:cs="Arial"/>
          <w:lang w:val="en-CA"/>
        </w:rPr>
        <w:t>organization</w:t>
      </w:r>
      <w:r w:rsidR="000C3E4C">
        <w:rPr>
          <w:rFonts w:ascii="Arial" w:hAnsi="Arial" w:cs="Arial"/>
          <w:lang w:val="en-CA"/>
        </w:rPr>
        <w:t>’s</w:t>
      </w:r>
      <w:r w:rsidR="0089231C">
        <w:rPr>
          <w:rFonts w:ascii="Arial" w:hAnsi="Arial" w:cs="Arial"/>
          <w:lang w:val="en-CA"/>
        </w:rPr>
        <w:t xml:space="preserve"> </w:t>
      </w:r>
      <w:r w:rsidR="00860869" w:rsidRPr="00B749A0">
        <w:rPr>
          <w:rFonts w:ascii="Arial" w:hAnsi="Arial" w:cs="Arial"/>
          <w:lang w:val="en-CA"/>
        </w:rPr>
        <w:t>Board of Directors with the following information:</w:t>
      </w:r>
    </w:p>
    <w:p w14:paraId="422A2A8F" w14:textId="77777777" w:rsidR="00860869" w:rsidRPr="00B749A0" w:rsidRDefault="006717DB" w:rsidP="006B6986">
      <w:pPr>
        <w:pStyle w:val="NoSpacing"/>
        <w:numPr>
          <w:ilvl w:val="0"/>
          <w:numId w:val="25"/>
        </w:numPr>
        <w:spacing w:line="259" w:lineRule="auto"/>
        <w:ind w:left="714" w:hanging="357"/>
        <w:rPr>
          <w:rFonts w:ascii="Arial" w:hAnsi="Arial" w:cs="Arial"/>
          <w:lang w:val="en-CA"/>
        </w:rPr>
      </w:pPr>
      <w:r w:rsidRPr="00B749A0">
        <w:rPr>
          <w:rFonts w:ascii="Arial" w:hAnsi="Arial" w:cs="Arial"/>
          <w:lang w:val="en-CA"/>
        </w:rPr>
        <w:t xml:space="preserve">description </w:t>
      </w:r>
      <w:r w:rsidR="00860869" w:rsidRPr="00B749A0">
        <w:rPr>
          <w:rFonts w:ascii="Arial" w:hAnsi="Arial" w:cs="Arial"/>
          <w:lang w:val="en-CA"/>
        </w:rPr>
        <w:t>of the naming right involved including the value of the naming right and the name of the donor</w:t>
      </w:r>
    </w:p>
    <w:p w14:paraId="66AF7E19" w14:textId="4B08F8D1" w:rsidR="00860869" w:rsidRPr="00B749A0" w:rsidRDefault="006717DB" w:rsidP="006B6986">
      <w:pPr>
        <w:pStyle w:val="NoSpacing"/>
        <w:numPr>
          <w:ilvl w:val="0"/>
          <w:numId w:val="25"/>
        </w:numPr>
        <w:spacing w:line="259" w:lineRule="auto"/>
        <w:ind w:left="714" w:hanging="357"/>
        <w:rPr>
          <w:rFonts w:ascii="Arial" w:hAnsi="Arial" w:cs="Arial"/>
          <w:lang w:val="en-CA"/>
        </w:rPr>
      </w:pPr>
      <w:r w:rsidRPr="00B749A0">
        <w:rPr>
          <w:rFonts w:ascii="Arial" w:hAnsi="Arial" w:cs="Arial"/>
          <w:lang w:val="en-CA"/>
        </w:rPr>
        <w:t xml:space="preserve">reasons </w:t>
      </w:r>
      <w:r w:rsidR="00860869" w:rsidRPr="00B749A0">
        <w:rPr>
          <w:rFonts w:ascii="Arial" w:hAnsi="Arial" w:cs="Arial"/>
          <w:lang w:val="en-CA"/>
        </w:rPr>
        <w:t>for recommending the revocation of the naming right</w:t>
      </w:r>
    </w:p>
    <w:p w14:paraId="7585703A" w14:textId="77777777" w:rsidR="00860869" w:rsidRPr="00B749A0" w:rsidRDefault="006717DB" w:rsidP="006B6986">
      <w:pPr>
        <w:pStyle w:val="NoSpacing"/>
        <w:numPr>
          <w:ilvl w:val="0"/>
          <w:numId w:val="25"/>
        </w:numPr>
        <w:spacing w:after="160" w:line="259" w:lineRule="auto"/>
        <w:ind w:left="714" w:hanging="357"/>
        <w:rPr>
          <w:rFonts w:ascii="Arial" w:hAnsi="Arial" w:cs="Arial"/>
          <w:lang w:val="en-CA"/>
        </w:rPr>
      </w:pPr>
      <w:r w:rsidRPr="00B749A0">
        <w:rPr>
          <w:rFonts w:ascii="Arial" w:hAnsi="Arial" w:cs="Arial"/>
          <w:lang w:val="en-CA"/>
        </w:rPr>
        <w:t xml:space="preserve">financial </w:t>
      </w:r>
      <w:r w:rsidR="00860869" w:rsidRPr="00B749A0">
        <w:rPr>
          <w:rFonts w:ascii="Arial" w:hAnsi="Arial" w:cs="Arial"/>
          <w:lang w:val="en-CA"/>
        </w:rPr>
        <w:t>impact, if any</w:t>
      </w:r>
    </w:p>
    <w:p w14:paraId="1B2F5789" w14:textId="1F2FE680" w:rsidR="00860869" w:rsidRPr="00B749A0" w:rsidRDefault="00860869" w:rsidP="006F17D6">
      <w:pPr>
        <w:pStyle w:val="NoSpacing"/>
        <w:spacing w:after="160" w:line="259" w:lineRule="auto"/>
        <w:rPr>
          <w:rFonts w:ascii="Arial" w:hAnsi="Arial" w:cs="Arial"/>
          <w:lang w:val="en-CA"/>
        </w:rPr>
      </w:pPr>
      <w:r w:rsidRPr="00B749A0">
        <w:rPr>
          <w:rFonts w:ascii="Arial" w:hAnsi="Arial" w:cs="Arial"/>
          <w:lang w:val="en-CA"/>
        </w:rPr>
        <w:t xml:space="preserve">The UHKF Communications </w:t>
      </w:r>
      <w:r w:rsidR="00BB5828" w:rsidRPr="00B749A0">
        <w:rPr>
          <w:rFonts w:ascii="Arial" w:hAnsi="Arial" w:cs="Arial"/>
          <w:lang w:val="en-CA"/>
        </w:rPr>
        <w:t>Director</w:t>
      </w:r>
      <w:r w:rsidRPr="00B749A0">
        <w:rPr>
          <w:rFonts w:ascii="Arial" w:hAnsi="Arial" w:cs="Arial"/>
          <w:lang w:val="en-CA"/>
        </w:rPr>
        <w:t xml:space="preserve">, in consultation with the respective </w:t>
      </w:r>
      <w:r w:rsidR="00D3462A">
        <w:rPr>
          <w:rFonts w:ascii="Arial" w:hAnsi="Arial" w:cs="Arial"/>
          <w:lang w:val="en-CA"/>
        </w:rPr>
        <w:t>health</w:t>
      </w:r>
      <w:r w:rsidR="00A21990">
        <w:rPr>
          <w:rFonts w:ascii="Arial" w:hAnsi="Arial" w:cs="Arial"/>
          <w:lang w:val="en-CA"/>
        </w:rPr>
        <w:t>-</w:t>
      </w:r>
      <w:r w:rsidR="00D3462A">
        <w:rPr>
          <w:rFonts w:ascii="Arial" w:hAnsi="Arial" w:cs="Arial"/>
          <w:lang w:val="en-CA"/>
        </w:rPr>
        <w:t>care organization</w:t>
      </w:r>
      <w:r w:rsidR="00D3462A" w:rsidRPr="00B749A0">
        <w:rPr>
          <w:rFonts w:ascii="Arial" w:hAnsi="Arial" w:cs="Arial"/>
          <w:lang w:val="en-CA"/>
        </w:rPr>
        <w:t xml:space="preserve">’s </w:t>
      </w:r>
      <w:r w:rsidRPr="00B749A0">
        <w:rPr>
          <w:rFonts w:ascii="Arial" w:hAnsi="Arial" w:cs="Arial"/>
          <w:lang w:val="en-CA"/>
        </w:rPr>
        <w:t>Chief Communications Officer, will handle all public communication regarding the revocation of a naming right.</w:t>
      </w:r>
    </w:p>
    <w:p w14:paraId="1A53B4EC" w14:textId="77777777" w:rsidR="002F4963" w:rsidRPr="00B749A0" w:rsidRDefault="002F4963" w:rsidP="005C2782">
      <w:pPr>
        <w:spacing w:after="0"/>
        <w:rPr>
          <w:rFonts w:ascii="Arial" w:hAnsi="Arial" w:cs="Arial"/>
          <w:b/>
          <w:lang w:val="en-CA"/>
        </w:rPr>
      </w:pPr>
    </w:p>
    <w:p w14:paraId="18508181" w14:textId="5742739B" w:rsidR="00860869" w:rsidRPr="00B749A0" w:rsidRDefault="00567F32" w:rsidP="00B749A0">
      <w:pPr>
        <w:pStyle w:val="NoSpacing"/>
        <w:rPr>
          <w:rFonts w:ascii="Arial" w:hAnsi="Arial" w:cs="Arial"/>
          <w:b/>
          <w:lang w:val="en-CA"/>
        </w:rPr>
      </w:pPr>
      <w:r w:rsidRPr="00B749A0">
        <w:rPr>
          <w:rFonts w:ascii="Arial" w:hAnsi="Arial" w:cs="Arial"/>
          <w:b/>
          <w:lang w:val="en-CA"/>
        </w:rPr>
        <w:t>UN</w:t>
      </w:r>
      <w:r w:rsidR="00484D01">
        <w:rPr>
          <w:rFonts w:ascii="Arial" w:hAnsi="Arial" w:cs="Arial"/>
          <w:b/>
          <w:lang w:val="en-CA"/>
        </w:rPr>
        <w:t>DESIGNATED</w:t>
      </w:r>
      <w:r w:rsidR="00251FC5" w:rsidRPr="00B749A0">
        <w:rPr>
          <w:rFonts w:ascii="Arial" w:hAnsi="Arial" w:cs="Arial"/>
          <w:b/>
          <w:lang w:val="en-CA"/>
        </w:rPr>
        <w:t xml:space="preserve"> GIFTS</w:t>
      </w:r>
    </w:p>
    <w:p w14:paraId="6384EC15" w14:textId="157F9A5D" w:rsidR="00860869" w:rsidRPr="00B749A0" w:rsidRDefault="00567F32" w:rsidP="006F17D6">
      <w:pPr>
        <w:pStyle w:val="NoSpacing"/>
        <w:spacing w:after="160" w:line="259" w:lineRule="auto"/>
        <w:rPr>
          <w:rFonts w:ascii="Arial" w:hAnsi="Arial" w:cs="Arial"/>
          <w:lang w:val="en-CA"/>
        </w:rPr>
      </w:pPr>
      <w:r w:rsidRPr="00B749A0">
        <w:rPr>
          <w:rFonts w:ascii="Arial" w:hAnsi="Arial" w:cs="Arial"/>
          <w:lang w:val="en-CA"/>
        </w:rPr>
        <w:t>A</w:t>
      </w:r>
      <w:r w:rsidR="00860869" w:rsidRPr="00B749A0">
        <w:rPr>
          <w:rFonts w:ascii="Arial" w:hAnsi="Arial" w:cs="Arial"/>
          <w:lang w:val="en-CA"/>
        </w:rPr>
        <w:t xml:space="preserve">ll of the above mentioned </w:t>
      </w:r>
      <w:r w:rsidR="00AA4F57" w:rsidRPr="00B749A0">
        <w:rPr>
          <w:rFonts w:ascii="Arial" w:hAnsi="Arial" w:cs="Arial"/>
          <w:lang w:val="en-CA"/>
        </w:rPr>
        <w:t xml:space="preserve">naming </w:t>
      </w:r>
      <w:r w:rsidR="00860869" w:rsidRPr="00B749A0">
        <w:rPr>
          <w:rFonts w:ascii="Arial" w:hAnsi="Arial" w:cs="Arial"/>
          <w:lang w:val="en-CA"/>
        </w:rPr>
        <w:t xml:space="preserve">opportunities and benefits will be made available to donors who </w:t>
      </w:r>
      <w:r w:rsidR="00D27083">
        <w:rPr>
          <w:rFonts w:ascii="Arial" w:hAnsi="Arial" w:cs="Arial"/>
          <w:lang w:val="en-CA"/>
        </w:rPr>
        <w:t>make fully unrestricted gifts</w:t>
      </w:r>
      <w:r w:rsidRPr="00B749A0">
        <w:rPr>
          <w:rFonts w:ascii="Arial" w:hAnsi="Arial" w:cs="Arial"/>
          <w:lang w:val="en-CA"/>
        </w:rPr>
        <w:t>.</w:t>
      </w:r>
      <w:r w:rsidR="00860869" w:rsidRPr="00B749A0">
        <w:rPr>
          <w:rFonts w:ascii="Arial" w:hAnsi="Arial" w:cs="Arial"/>
          <w:lang w:val="en-CA"/>
        </w:rPr>
        <w:t xml:space="preserve">  </w:t>
      </w:r>
      <w:r w:rsidRPr="00B749A0">
        <w:rPr>
          <w:rFonts w:ascii="Arial" w:hAnsi="Arial" w:cs="Arial"/>
          <w:lang w:val="en-CA"/>
        </w:rPr>
        <w:t xml:space="preserve">Donors who make </w:t>
      </w:r>
      <w:r w:rsidR="00484D01">
        <w:rPr>
          <w:rFonts w:ascii="Arial" w:hAnsi="Arial" w:cs="Arial"/>
          <w:lang w:val="en-CA"/>
        </w:rPr>
        <w:t xml:space="preserve">gifts to be used where needed most, </w:t>
      </w:r>
      <w:r w:rsidR="00860869" w:rsidRPr="00B749A0">
        <w:rPr>
          <w:rFonts w:ascii="Arial" w:hAnsi="Arial" w:cs="Arial"/>
          <w:lang w:val="en-CA"/>
        </w:rPr>
        <w:t xml:space="preserve">that meet all eligibility criteria (based on the scope of their gift) may </w:t>
      </w:r>
      <w:r w:rsidR="007139D3" w:rsidRPr="00B749A0">
        <w:rPr>
          <w:rFonts w:ascii="Arial" w:hAnsi="Arial" w:cs="Arial"/>
          <w:lang w:val="en-CA"/>
        </w:rPr>
        <w:t>choose</w:t>
      </w:r>
      <w:r w:rsidR="00860869" w:rsidRPr="00B749A0">
        <w:rPr>
          <w:rFonts w:ascii="Arial" w:hAnsi="Arial" w:cs="Arial"/>
          <w:lang w:val="en-CA"/>
        </w:rPr>
        <w:t xml:space="preserve"> </w:t>
      </w:r>
      <w:r w:rsidRPr="00B749A0">
        <w:rPr>
          <w:rFonts w:ascii="Arial" w:hAnsi="Arial" w:cs="Arial"/>
          <w:lang w:val="en-CA"/>
        </w:rPr>
        <w:t xml:space="preserve">a space for named recognition </w:t>
      </w:r>
      <w:r w:rsidR="00860869" w:rsidRPr="00B749A0">
        <w:rPr>
          <w:rFonts w:ascii="Arial" w:hAnsi="Arial" w:cs="Arial"/>
          <w:lang w:val="en-CA"/>
        </w:rPr>
        <w:t xml:space="preserve">from naming opportunities available </w:t>
      </w:r>
      <w:r w:rsidRPr="00B749A0">
        <w:rPr>
          <w:rFonts w:ascii="Arial" w:hAnsi="Arial" w:cs="Arial"/>
          <w:lang w:val="en-CA"/>
        </w:rPr>
        <w:t>at</w:t>
      </w:r>
      <w:r w:rsidR="00484D01">
        <w:rPr>
          <w:rFonts w:ascii="Arial" w:hAnsi="Arial" w:cs="Arial"/>
          <w:lang w:val="en-CA"/>
        </w:rPr>
        <w:t xml:space="preserve"> either organization</w:t>
      </w:r>
      <w:r w:rsidR="00860869" w:rsidRPr="00B749A0">
        <w:rPr>
          <w:rFonts w:ascii="Arial" w:hAnsi="Arial" w:cs="Arial"/>
          <w:lang w:val="en-CA"/>
        </w:rPr>
        <w:t>.</w:t>
      </w:r>
    </w:p>
    <w:p w14:paraId="2A281358" w14:textId="42726115" w:rsidR="00911E0C" w:rsidRPr="00B749A0" w:rsidRDefault="003B4F01" w:rsidP="006F17D6">
      <w:pPr>
        <w:pStyle w:val="NoSpacing"/>
        <w:spacing w:line="259" w:lineRule="auto"/>
        <w:rPr>
          <w:rFonts w:ascii="Arial" w:hAnsi="Arial" w:cs="Arial"/>
          <w:b/>
          <w:lang w:val="en-CA"/>
        </w:rPr>
      </w:pPr>
      <w:r w:rsidRPr="00B749A0">
        <w:rPr>
          <w:rFonts w:ascii="Arial" w:hAnsi="Arial" w:cs="Arial"/>
          <w:b/>
          <w:lang w:val="en-CA"/>
        </w:rPr>
        <w:t>I</w:t>
      </w:r>
      <w:r w:rsidR="005E6025">
        <w:rPr>
          <w:rFonts w:ascii="Arial" w:hAnsi="Arial" w:cs="Arial"/>
          <w:b/>
          <w:lang w:val="en-CA"/>
        </w:rPr>
        <w:t>N</w:t>
      </w:r>
      <w:r w:rsidRPr="00B749A0">
        <w:rPr>
          <w:rFonts w:ascii="Arial" w:hAnsi="Arial" w:cs="Arial"/>
          <w:b/>
          <w:lang w:val="en-CA"/>
        </w:rPr>
        <w:t>-</w:t>
      </w:r>
      <w:r w:rsidR="005E6025">
        <w:rPr>
          <w:rFonts w:ascii="Arial" w:hAnsi="Arial" w:cs="Arial"/>
          <w:b/>
          <w:lang w:val="en-CA"/>
        </w:rPr>
        <w:t>KIND DONATIONS</w:t>
      </w:r>
    </w:p>
    <w:p w14:paraId="5E7AE09F" w14:textId="59B64D04" w:rsidR="003B4F01" w:rsidRPr="00B749A0" w:rsidRDefault="003B4F01" w:rsidP="006F17D6">
      <w:pPr>
        <w:pStyle w:val="NoSpacing"/>
        <w:spacing w:after="160" w:line="259" w:lineRule="auto"/>
        <w:rPr>
          <w:rFonts w:ascii="Arial" w:hAnsi="Arial" w:cs="Arial"/>
          <w:lang w:val="en-CA"/>
        </w:rPr>
      </w:pPr>
      <w:r w:rsidRPr="00B749A0">
        <w:rPr>
          <w:rFonts w:ascii="Arial" w:hAnsi="Arial" w:cs="Arial"/>
          <w:lang w:val="en-CA"/>
        </w:rPr>
        <w:t>Recognition signage and naming opportunities will be provided to gift-in-kind donors in the same manner as other substantial donations as noted in this policy. The same gift thresholds</w:t>
      </w:r>
      <w:r w:rsidR="0078065B" w:rsidRPr="00B749A0">
        <w:rPr>
          <w:rFonts w:ascii="Arial" w:hAnsi="Arial" w:cs="Arial"/>
          <w:lang w:val="en-CA"/>
        </w:rPr>
        <w:t>, based on fair market value of the gift</w:t>
      </w:r>
      <w:r w:rsidRPr="00B749A0">
        <w:rPr>
          <w:rFonts w:ascii="Arial" w:hAnsi="Arial" w:cs="Arial"/>
          <w:lang w:val="en-CA"/>
        </w:rPr>
        <w:t>, criteria and approval process will apply.</w:t>
      </w:r>
    </w:p>
    <w:p w14:paraId="722C1A04" w14:textId="465868D9" w:rsidR="003737AB" w:rsidRPr="00B749A0" w:rsidRDefault="003737AB" w:rsidP="006F17D6">
      <w:pPr>
        <w:pStyle w:val="NoSpacing"/>
        <w:spacing w:line="259" w:lineRule="auto"/>
        <w:rPr>
          <w:rFonts w:ascii="Arial" w:hAnsi="Arial" w:cs="Arial"/>
          <w:b/>
          <w:lang w:val="en-CA"/>
        </w:rPr>
      </w:pPr>
      <w:r w:rsidRPr="00B749A0">
        <w:rPr>
          <w:rFonts w:ascii="Arial" w:hAnsi="Arial" w:cs="Arial"/>
          <w:b/>
          <w:lang w:val="en-CA"/>
        </w:rPr>
        <w:t>E</w:t>
      </w:r>
      <w:r w:rsidR="005E6025">
        <w:rPr>
          <w:rFonts w:ascii="Arial" w:hAnsi="Arial" w:cs="Arial"/>
          <w:b/>
          <w:lang w:val="en-CA"/>
        </w:rPr>
        <w:t>XCEPTIONS AND EXCLUSIONS</w:t>
      </w:r>
    </w:p>
    <w:p w14:paraId="3DAF4973" w14:textId="0BAA7513" w:rsidR="0078065B" w:rsidRPr="00B749A0" w:rsidRDefault="003737AB" w:rsidP="006F17D6">
      <w:pPr>
        <w:pStyle w:val="NoSpacing"/>
        <w:spacing w:after="160" w:line="259" w:lineRule="auto"/>
        <w:rPr>
          <w:rFonts w:ascii="Arial" w:hAnsi="Arial" w:cs="Arial"/>
          <w:lang w:val="en-CA"/>
        </w:rPr>
      </w:pPr>
      <w:r w:rsidRPr="00B749A0">
        <w:rPr>
          <w:rFonts w:ascii="Arial" w:hAnsi="Arial" w:cs="Arial"/>
          <w:lang w:val="en-CA"/>
        </w:rPr>
        <w:t>The naming of any space does not entitle the donor to exert any influence whatsoever in the operations or appearance of the named area</w:t>
      </w:r>
      <w:r w:rsidR="0078065B" w:rsidRPr="00B749A0">
        <w:rPr>
          <w:rFonts w:ascii="Arial" w:hAnsi="Arial" w:cs="Arial"/>
          <w:lang w:val="en-CA"/>
        </w:rPr>
        <w:t xml:space="preserve"> nor the health</w:t>
      </w:r>
      <w:r w:rsidR="00A21990">
        <w:rPr>
          <w:rFonts w:ascii="Arial" w:hAnsi="Arial" w:cs="Arial"/>
          <w:lang w:val="en-CA"/>
        </w:rPr>
        <w:t>-</w:t>
      </w:r>
      <w:r w:rsidR="0078065B" w:rsidRPr="00B749A0">
        <w:rPr>
          <w:rFonts w:ascii="Arial" w:hAnsi="Arial" w:cs="Arial"/>
          <w:lang w:val="en-CA"/>
        </w:rPr>
        <w:t>care organization in general</w:t>
      </w:r>
      <w:r w:rsidRPr="00B749A0">
        <w:rPr>
          <w:rFonts w:ascii="Arial" w:hAnsi="Arial" w:cs="Arial"/>
          <w:lang w:val="en-CA"/>
        </w:rPr>
        <w:t>.</w:t>
      </w:r>
    </w:p>
    <w:p w14:paraId="7F859B18" w14:textId="01E928D3" w:rsidR="003737AB" w:rsidRPr="00B749A0" w:rsidRDefault="003737AB" w:rsidP="006F17D6">
      <w:pPr>
        <w:pStyle w:val="NoSpacing"/>
        <w:spacing w:line="259" w:lineRule="auto"/>
        <w:rPr>
          <w:rFonts w:ascii="Arial" w:hAnsi="Arial" w:cs="Arial"/>
          <w:b/>
          <w:lang w:val="en-CA"/>
        </w:rPr>
      </w:pPr>
      <w:r w:rsidRPr="00B749A0">
        <w:rPr>
          <w:rFonts w:ascii="Arial" w:hAnsi="Arial" w:cs="Arial"/>
          <w:b/>
          <w:lang w:val="en-CA"/>
        </w:rPr>
        <w:t>O</w:t>
      </w:r>
      <w:r w:rsidR="005E6025">
        <w:rPr>
          <w:rFonts w:ascii="Arial" w:hAnsi="Arial" w:cs="Arial"/>
          <w:b/>
          <w:lang w:val="en-CA"/>
        </w:rPr>
        <w:t>THER</w:t>
      </w:r>
    </w:p>
    <w:p w14:paraId="439BE7FF" w14:textId="5B51ABE3" w:rsidR="003737AB" w:rsidRPr="00B749A0" w:rsidRDefault="00BB2AD7" w:rsidP="006F17D6">
      <w:pPr>
        <w:pStyle w:val="NoSpacing"/>
        <w:spacing w:after="160" w:line="259" w:lineRule="auto"/>
        <w:rPr>
          <w:rFonts w:ascii="Arial" w:hAnsi="Arial" w:cs="Arial"/>
          <w:lang w:val="en-CA"/>
        </w:rPr>
      </w:pPr>
      <w:r w:rsidRPr="00B749A0">
        <w:rPr>
          <w:rFonts w:ascii="Arial" w:hAnsi="Arial" w:cs="Arial"/>
          <w:lang w:val="en-CA"/>
        </w:rPr>
        <w:t>UHKF</w:t>
      </w:r>
      <w:r w:rsidR="003737AB" w:rsidRPr="00B749A0">
        <w:rPr>
          <w:rFonts w:ascii="Arial" w:hAnsi="Arial" w:cs="Arial"/>
          <w:lang w:val="en-CA"/>
        </w:rPr>
        <w:t xml:space="preserve"> reserves the right to </w:t>
      </w:r>
      <w:r w:rsidR="00BF10CF">
        <w:rPr>
          <w:rFonts w:ascii="Arial" w:hAnsi="Arial" w:cs="Arial"/>
          <w:lang w:val="en-CA"/>
        </w:rPr>
        <w:t>make available</w:t>
      </w:r>
      <w:r w:rsidR="003737AB" w:rsidRPr="00B749A0">
        <w:rPr>
          <w:rFonts w:ascii="Arial" w:hAnsi="Arial" w:cs="Arial"/>
          <w:lang w:val="en-CA"/>
        </w:rPr>
        <w:t xml:space="preserve"> other recognition opportunity not covered by the policy on a case-by-case basis.</w:t>
      </w:r>
    </w:p>
    <w:p w14:paraId="4F1FFA47" w14:textId="77777777" w:rsidR="002F4963" w:rsidRPr="00B749A0" w:rsidRDefault="002F4963" w:rsidP="00B749A0">
      <w:pPr>
        <w:pStyle w:val="NoSpacing"/>
        <w:rPr>
          <w:rFonts w:ascii="Arial" w:hAnsi="Arial" w:cs="Arial"/>
          <w:lang w:val="en-CA"/>
        </w:rPr>
      </w:pPr>
    </w:p>
    <w:p w14:paraId="18D14B10" w14:textId="77777777" w:rsidR="00CA5FA2" w:rsidRPr="00B749A0" w:rsidRDefault="00CA5FA2" w:rsidP="005C2782">
      <w:pPr>
        <w:spacing w:after="0"/>
        <w:rPr>
          <w:rFonts w:ascii="Arial" w:hAnsi="Arial" w:cs="Arial"/>
          <w:b/>
          <w:lang w:val="en-CA"/>
        </w:rPr>
      </w:pPr>
    </w:p>
    <w:p w14:paraId="3039736A" w14:textId="77777777" w:rsidR="00176F4A" w:rsidRPr="00B749A0" w:rsidRDefault="001629BF" w:rsidP="005C2782">
      <w:pPr>
        <w:pBdr>
          <w:bottom w:val="single" w:sz="4" w:space="1" w:color="auto"/>
        </w:pBdr>
        <w:rPr>
          <w:rFonts w:ascii="Arial" w:hAnsi="Arial" w:cs="Arial"/>
          <w:lang w:val="en-CA"/>
        </w:rPr>
      </w:pPr>
      <w:r w:rsidRPr="00B749A0">
        <w:rPr>
          <w:rFonts w:ascii="Arial" w:hAnsi="Arial" w:cs="Arial"/>
          <w:b/>
          <w:lang w:val="en-CA"/>
        </w:rPr>
        <w:t xml:space="preserve">PART THREE: DONOR </w:t>
      </w:r>
      <w:r w:rsidR="00176F4A" w:rsidRPr="00B749A0">
        <w:rPr>
          <w:rFonts w:ascii="Arial" w:hAnsi="Arial" w:cs="Arial"/>
          <w:b/>
          <w:lang w:val="en-CA"/>
        </w:rPr>
        <w:t>RECOGNITION EVENTS</w:t>
      </w:r>
      <w:r w:rsidR="0017279F" w:rsidRPr="00B749A0">
        <w:rPr>
          <w:rFonts w:ascii="Arial" w:hAnsi="Arial" w:cs="Arial"/>
          <w:lang w:val="en-CA"/>
        </w:rPr>
        <w:t xml:space="preserve"> </w:t>
      </w:r>
    </w:p>
    <w:p w14:paraId="49D13D65" w14:textId="78E2BD2A" w:rsidR="00176F4A" w:rsidRPr="00B749A0" w:rsidRDefault="00382101" w:rsidP="005C2782">
      <w:pPr>
        <w:spacing w:after="0"/>
        <w:rPr>
          <w:rFonts w:ascii="Arial" w:hAnsi="Arial" w:cs="Arial"/>
          <w:lang w:val="en-CA"/>
        </w:rPr>
      </w:pPr>
      <w:r w:rsidRPr="00B749A0">
        <w:rPr>
          <w:rFonts w:ascii="Arial" w:hAnsi="Arial" w:cs="Arial"/>
          <w:lang w:val="en-CA"/>
        </w:rPr>
        <w:t>T</w:t>
      </w:r>
      <w:r w:rsidR="00176F4A" w:rsidRPr="00B749A0">
        <w:rPr>
          <w:rFonts w:ascii="Arial" w:hAnsi="Arial" w:cs="Arial"/>
          <w:lang w:val="en-CA"/>
        </w:rPr>
        <w:t xml:space="preserve">o ensure consistency and equity in acknowledging donations, the following guidelines will be </w:t>
      </w:r>
      <w:r w:rsidR="008211E4">
        <w:rPr>
          <w:rFonts w:ascii="Arial" w:hAnsi="Arial" w:cs="Arial"/>
          <w:lang w:val="en-CA"/>
        </w:rPr>
        <w:t>used to plan and execute donor recognition events</w:t>
      </w:r>
      <w:r w:rsidR="00176F4A" w:rsidRPr="00B749A0">
        <w:rPr>
          <w:rFonts w:ascii="Arial" w:hAnsi="Arial" w:cs="Arial"/>
          <w:lang w:val="en-CA"/>
        </w:rPr>
        <w:t>:</w:t>
      </w:r>
    </w:p>
    <w:p w14:paraId="7B2D2E72" w14:textId="77777777" w:rsidR="00C17C0C" w:rsidRPr="00B749A0" w:rsidRDefault="00C17C0C" w:rsidP="005C2782">
      <w:pPr>
        <w:spacing w:after="0"/>
        <w:rPr>
          <w:rFonts w:ascii="Arial" w:hAnsi="Arial" w:cs="Arial"/>
          <w:lang w:val="en-CA"/>
        </w:rPr>
      </w:pPr>
    </w:p>
    <w:p w14:paraId="0F5BB4B1" w14:textId="77777777" w:rsidR="00176F4A" w:rsidRPr="00B749A0" w:rsidRDefault="00176F4A" w:rsidP="00B749A0">
      <w:pPr>
        <w:pStyle w:val="NoSpacing"/>
        <w:rPr>
          <w:rFonts w:ascii="Arial" w:hAnsi="Arial" w:cs="Arial"/>
          <w:b/>
          <w:lang w:val="en-CA"/>
        </w:rPr>
      </w:pPr>
      <w:r w:rsidRPr="00B749A0">
        <w:rPr>
          <w:rFonts w:ascii="Arial" w:hAnsi="Arial" w:cs="Arial"/>
          <w:b/>
          <w:lang w:val="en-CA"/>
        </w:rPr>
        <w:t>Category 1 – Gifts/Pledges of $1</w:t>
      </w:r>
      <w:r w:rsidR="00BD1CC6" w:rsidRPr="00B749A0">
        <w:rPr>
          <w:rFonts w:ascii="Arial" w:hAnsi="Arial" w:cs="Arial"/>
          <w:b/>
          <w:lang w:val="en-CA"/>
        </w:rPr>
        <w:t xml:space="preserve"> </w:t>
      </w:r>
      <w:r w:rsidRPr="00B749A0">
        <w:rPr>
          <w:rFonts w:ascii="Arial" w:hAnsi="Arial" w:cs="Arial"/>
          <w:b/>
          <w:lang w:val="en-CA"/>
        </w:rPr>
        <w:t xml:space="preserve">million </w:t>
      </w:r>
      <w:r w:rsidR="00BD1CC6" w:rsidRPr="00B749A0">
        <w:rPr>
          <w:rFonts w:ascii="Arial" w:hAnsi="Arial" w:cs="Arial"/>
          <w:b/>
          <w:lang w:val="en-CA"/>
        </w:rPr>
        <w:t xml:space="preserve">plus </w:t>
      </w:r>
    </w:p>
    <w:p w14:paraId="4C2FA5B8" w14:textId="77777777" w:rsidR="00176F4A" w:rsidRPr="00B749A0" w:rsidRDefault="00EB45CE" w:rsidP="00B749A0">
      <w:pPr>
        <w:pStyle w:val="NoSpacing"/>
        <w:rPr>
          <w:rFonts w:ascii="Arial" w:hAnsi="Arial" w:cs="Arial"/>
          <w:lang w:val="en-CA"/>
        </w:rPr>
      </w:pPr>
      <w:r w:rsidRPr="00B749A0">
        <w:rPr>
          <w:rFonts w:ascii="Arial" w:hAnsi="Arial" w:cs="Arial"/>
          <w:lang w:val="en-CA"/>
        </w:rPr>
        <w:t xml:space="preserve">Invited </w:t>
      </w:r>
      <w:r w:rsidR="00176F4A" w:rsidRPr="00B749A0">
        <w:rPr>
          <w:rFonts w:ascii="Arial" w:hAnsi="Arial" w:cs="Arial"/>
          <w:lang w:val="en-CA"/>
        </w:rPr>
        <w:t>representatives include:</w:t>
      </w:r>
    </w:p>
    <w:p w14:paraId="12543189" w14:textId="201EDFD2" w:rsidR="00176F4A" w:rsidRDefault="00176F4A" w:rsidP="00B749A0">
      <w:pPr>
        <w:pStyle w:val="NoSpacing"/>
        <w:numPr>
          <w:ilvl w:val="0"/>
          <w:numId w:val="26"/>
        </w:numPr>
        <w:rPr>
          <w:rFonts w:ascii="Arial" w:hAnsi="Arial" w:cs="Arial"/>
          <w:lang w:val="en-CA"/>
        </w:rPr>
      </w:pPr>
      <w:r w:rsidRPr="00B749A0">
        <w:rPr>
          <w:rFonts w:ascii="Arial" w:hAnsi="Arial" w:cs="Arial"/>
          <w:lang w:val="en-CA"/>
        </w:rPr>
        <w:t>UHKF Board Chair</w:t>
      </w:r>
    </w:p>
    <w:p w14:paraId="4EA19759"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UHKF CEO</w:t>
      </w:r>
    </w:p>
    <w:p w14:paraId="42FCFDFB" w14:textId="5B7D4278" w:rsidR="00176F4A" w:rsidRPr="00B749A0" w:rsidRDefault="00176F4A" w:rsidP="00B749A0">
      <w:pPr>
        <w:pStyle w:val="NoSpacing"/>
        <w:numPr>
          <w:ilvl w:val="0"/>
          <w:numId w:val="26"/>
        </w:numPr>
        <w:rPr>
          <w:rFonts w:ascii="Arial" w:hAnsi="Arial" w:cs="Arial"/>
          <w:lang w:val="en-CA"/>
        </w:rPr>
      </w:pPr>
      <w:r w:rsidRPr="00B749A0">
        <w:rPr>
          <w:rFonts w:ascii="Arial" w:hAnsi="Arial" w:cs="Arial"/>
          <w:lang w:val="en-CA"/>
        </w:rPr>
        <w:t>Campaign Chair (during capital campaign)</w:t>
      </w:r>
    </w:p>
    <w:p w14:paraId="7EA85C46" w14:textId="1937C203" w:rsidR="00176F4A" w:rsidRPr="00B749A0" w:rsidRDefault="00911EF7" w:rsidP="00B749A0">
      <w:pPr>
        <w:pStyle w:val="NoSpacing"/>
        <w:numPr>
          <w:ilvl w:val="0"/>
          <w:numId w:val="26"/>
        </w:numPr>
        <w:rPr>
          <w:rFonts w:ascii="Arial" w:hAnsi="Arial" w:cs="Arial"/>
          <w:lang w:val="en-CA"/>
        </w:rPr>
      </w:pPr>
      <w:r>
        <w:rPr>
          <w:rFonts w:ascii="Arial" w:hAnsi="Arial" w:cs="Arial"/>
          <w:lang w:val="en-CA"/>
        </w:rPr>
        <w:t>KHSC and/or PCC</w:t>
      </w:r>
      <w:r w:rsidR="00176F4A" w:rsidRPr="00B749A0">
        <w:rPr>
          <w:rFonts w:ascii="Arial" w:hAnsi="Arial" w:cs="Arial"/>
          <w:lang w:val="en-CA"/>
        </w:rPr>
        <w:t xml:space="preserve"> CEO</w:t>
      </w:r>
      <w:r w:rsidR="00382101" w:rsidRPr="00B749A0">
        <w:rPr>
          <w:rFonts w:ascii="Arial" w:hAnsi="Arial" w:cs="Arial"/>
          <w:lang w:val="en-CA"/>
        </w:rPr>
        <w:t xml:space="preserve"> or Designate</w:t>
      </w:r>
    </w:p>
    <w:p w14:paraId="1BE8DE52" w14:textId="5FBE2642" w:rsidR="00176F4A" w:rsidRPr="00B749A0" w:rsidRDefault="00911EF7" w:rsidP="00B749A0">
      <w:pPr>
        <w:pStyle w:val="NoSpacing"/>
        <w:numPr>
          <w:ilvl w:val="0"/>
          <w:numId w:val="26"/>
        </w:numPr>
        <w:rPr>
          <w:rFonts w:ascii="Arial" w:hAnsi="Arial" w:cs="Arial"/>
          <w:lang w:val="en-CA"/>
        </w:rPr>
      </w:pPr>
      <w:r>
        <w:rPr>
          <w:rFonts w:ascii="Arial" w:hAnsi="Arial" w:cs="Arial"/>
          <w:lang w:val="en-CA"/>
        </w:rPr>
        <w:t>KHSC and/or PCC</w:t>
      </w:r>
      <w:r w:rsidRPr="007661C3">
        <w:rPr>
          <w:rFonts w:ascii="Arial" w:hAnsi="Arial" w:cs="Arial"/>
          <w:lang w:val="en-CA"/>
        </w:rPr>
        <w:t xml:space="preserve"> </w:t>
      </w:r>
      <w:r w:rsidR="00176F4A" w:rsidRPr="00B749A0">
        <w:rPr>
          <w:rFonts w:ascii="Arial" w:hAnsi="Arial" w:cs="Arial"/>
          <w:lang w:val="en-CA"/>
        </w:rPr>
        <w:t>Board Chair</w:t>
      </w:r>
      <w:r w:rsidR="00382101" w:rsidRPr="00B749A0">
        <w:rPr>
          <w:rFonts w:ascii="Arial" w:hAnsi="Arial" w:cs="Arial"/>
          <w:lang w:val="en-CA"/>
        </w:rPr>
        <w:t xml:space="preserve"> or Designate</w:t>
      </w:r>
    </w:p>
    <w:p w14:paraId="4FA5B10D" w14:textId="1CCEA285" w:rsidR="00176F4A" w:rsidRPr="00B749A0" w:rsidRDefault="00911EF7" w:rsidP="00B749A0">
      <w:pPr>
        <w:pStyle w:val="NoSpacing"/>
        <w:numPr>
          <w:ilvl w:val="0"/>
          <w:numId w:val="26"/>
        </w:numPr>
        <w:rPr>
          <w:rFonts w:ascii="Arial" w:hAnsi="Arial" w:cs="Arial"/>
          <w:lang w:val="en-CA"/>
        </w:rPr>
      </w:pPr>
      <w:r>
        <w:rPr>
          <w:rFonts w:ascii="Arial" w:hAnsi="Arial" w:cs="Arial"/>
          <w:lang w:val="en-CA"/>
        </w:rPr>
        <w:t>KHSC and/or PCC</w:t>
      </w:r>
      <w:r w:rsidRPr="007661C3">
        <w:rPr>
          <w:rFonts w:ascii="Arial" w:hAnsi="Arial" w:cs="Arial"/>
          <w:lang w:val="en-CA"/>
        </w:rPr>
        <w:t xml:space="preserve"> </w:t>
      </w:r>
      <w:r w:rsidR="00176F4A" w:rsidRPr="00B749A0">
        <w:rPr>
          <w:rFonts w:ascii="Arial" w:hAnsi="Arial" w:cs="Arial"/>
          <w:lang w:val="en-CA"/>
        </w:rPr>
        <w:t>Senior Leadership Team</w:t>
      </w:r>
    </w:p>
    <w:p w14:paraId="22862195" w14:textId="3E3D9B6A" w:rsidR="00176F4A" w:rsidRPr="00B749A0" w:rsidRDefault="00911EF7" w:rsidP="00B749A0">
      <w:pPr>
        <w:pStyle w:val="NoSpacing"/>
        <w:numPr>
          <w:ilvl w:val="0"/>
          <w:numId w:val="26"/>
        </w:numPr>
        <w:rPr>
          <w:rFonts w:ascii="Arial" w:hAnsi="Arial" w:cs="Arial"/>
          <w:lang w:val="en-CA"/>
        </w:rPr>
      </w:pPr>
      <w:r>
        <w:rPr>
          <w:rFonts w:ascii="Arial" w:hAnsi="Arial" w:cs="Arial"/>
          <w:lang w:val="en-CA"/>
        </w:rPr>
        <w:t>KHSC and/or PCC</w:t>
      </w:r>
      <w:r w:rsidRPr="007661C3">
        <w:rPr>
          <w:rFonts w:ascii="Arial" w:hAnsi="Arial" w:cs="Arial"/>
          <w:lang w:val="en-CA"/>
        </w:rPr>
        <w:t xml:space="preserve"> </w:t>
      </w:r>
      <w:r w:rsidR="00176F4A" w:rsidRPr="00B749A0">
        <w:rPr>
          <w:rFonts w:ascii="Arial" w:hAnsi="Arial" w:cs="Arial"/>
          <w:lang w:val="en-CA"/>
        </w:rPr>
        <w:t xml:space="preserve"> Department Head </w:t>
      </w:r>
    </w:p>
    <w:p w14:paraId="0EC30D26" w14:textId="5C7FF5D7" w:rsidR="00176F4A" w:rsidRPr="00B749A0" w:rsidRDefault="00911EF7" w:rsidP="00B749A0">
      <w:pPr>
        <w:pStyle w:val="NoSpacing"/>
        <w:numPr>
          <w:ilvl w:val="0"/>
          <w:numId w:val="26"/>
        </w:numPr>
        <w:rPr>
          <w:rFonts w:ascii="Arial" w:hAnsi="Arial" w:cs="Arial"/>
          <w:lang w:val="en-CA"/>
        </w:rPr>
      </w:pPr>
      <w:r>
        <w:rPr>
          <w:rFonts w:ascii="Arial" w:hAnsi="Arial" w:cs="Arial"/>
          <w:lang w:val="en-CA"/>
        </w:rPr>
        <w:t>KHSC and/or PCC</w:t>
      </w:r>
      <w:r w:rsidRPr="007661C3">
        <w:rPr>
          <w:rFonts w:ascii="Arial" w:hAnsi="Arial" w:cs="Arial"/>
          <w:lang w:val="en-CA"/>
        </w:rPr>
        <w:t xml:space="preserve"> </w:t>
      </w:r>
      <w:r w:rsidR="00176F4A" w:rsidRPr="00B749A0">
        <w:rPr>
          <w:rFonts w:ascii="Arial" w:hAnsi="Arial" w:cs="Arial"/>
          <w:lang w:val="en-CA"/>
        </w:rPr>
        <w:t xml:space="preserve"> Program Manager</w:t>
      </w:r>
    </w:p>
    <w:p w14:paraId="6BDC313C" w14:textId="255A12B3" w:rsidR="00526D04" w:rsidRPr="00B749A0" w:rsidRDefault="00911EF7" w:rsidP="00B749A0">
      <w:pPr>
        <w:pStyle w:val="NoSpacing"/>
        <w:numPr>
          <w:ilvl w:val="0"/>
          <w:numId w:val="26"/>
        </w:numPr>
        <w:rPr>
          <w:rFonts w:ascii="Arial" w:hAnsi="Arial" w:cs="Arial"/>
          <w:lang w:val="en-CA"/>
        </w:rPr>
      </w:pPr>
      <w:r>
        <w:rPr>
          <w:rFonts w:ascii="Arial" w:hAnsi="Arial" w:cs="Arial"/>
          <w:lang w:val="en-CA"/>
        </w:rPr>
        <w:t xml:space="preserve">UHKF </w:t>
      </w:r>
      <w:r w:rsidR="00526D04" w:rsidRPr="00B749A0">
        <w:rPr>
          <w:rFonts w:ascii="Arial" w:hAnsi="Arial" w:cs="Arial"/>
          <w:lang w:val="en-CA"/>
        </w:rPr>
        <w:t>Director, Health</w:t>
      </w:r>
      <w:r w:rsidR="00A21990">
        <w:rPr>
          <w:rFonts w:ascii="Arial" w:hAnsi="Arial" w:cs="Arial"/>
          <w:lang w:val="en-CA"/>
        </w:rPr>
        <w:t>-</w:t>
      </w:r>
      <w:r w:rsidR="00526D04" w:rsidRPr="00B749A0">
        <w:rPr>
          <w:rFonts w:ascii="Arial" w:hAnsi="Arial" w:cs="Arial"/>
          <w:lang w:val="en-CA"/>
        </w:rPr>
        <w:t>care Advancement</w:t>
      </w:r>
    </w:p>
    <w:p w14:paraId="7959C11B" w14:textId="0B8C2ABB" w:rsidR="00526D04" w:rsidRPr="00B749A0" w:rsidRDefault="00911EF7" w:rsidP="00B749A0">
      <w:pPr>
        <w:pStyle w:val="NoSpacing"/>
        <w:numPr>
          <w:ilvl w:val="0"/>
          <w:numId w:val="26"/>
        </w:numPr>
        <w:rPr>
          <w:rFonts w:ascii="Arial" w:hAnsi="Arial" w:cs="Arial"/>
          <w:lang w:val="en-CA"/>
        </w:rPr>
      </w:pPr>
      <w:r>
        <w:rPr>
          <w:rFonts w:ascii="Arial" w:hAnsi="Arial" w:cs="Arial"/>
          <w:lang w:val="en-CA"/>
        </w:rPr>
        <w:t xml:space="preserve">UHKF </w:t>
      </w:r>
      <w:r w:rsidR="00526D04" w:rsidRPr="00B749A0">
        <w:rPr>
          <w:rFonts w:ascii="Arial" w:hAnsi="Arial" w:cs="Arial"/>
          <w:lang w:val="en-CA"/>
        </w:rPr>
        <w:t>Associate Directors, Health</w:t>
      </w:r>
      <w:r w:rsidR="00A21990">
        <w:rPr>
          <w:rFonts w:ascii="Arial" w:hAnsi="Arial" w:cs="Arial"/>
          <w:lang w:val="en-CA"/>
        </w:rPr>
        <w:t>-</w:t>
      </w:r>
      <w:r w:rsidR="00526D04" w:rsidRPr="00B749A0">
        <w:rPr>
          <w:rFonts w:ascii="Arial" w:hAnsi="Arial" w:cs="Arial"/>
          <w:lang w:val="en-CA"/>
        </w:rPr>
        <w:t>care Advancement</w:t>
      </w:r>
    </w:p>
    <w:p w14:paraId="035221D2" w14:textId="1B500946" w:rsidR="00176F4A" w:rsidRPr="00B749A0" w:rsidRDefault="00911EF7" w:rsidP="00B749A0">
      <w:pPr>
        <w:pStyle w:val="NoSpacing"/>
        <w:numPr>
          <w:ilvl w:val="0"/>
          <w:numId w:val="26"/>
        </w:numPr>
        <w:rPr>
          <w:rFonts w:ascii="Arial" w:hAnsi="Arial" w:cs="Arial"/>
          <w:lang w:val="en-CA"/>
        </w:rPr>
      </w:pPr>
      <w:r>
        <w:rPr>
          <w:rFonts w:ascii="Arial" w:hAnsi="Arial" w:cs="Arial"/>
          <w:lang w:val="en-CA"/>
        </w:rPr>
        <w:t xml:space="preserve">UHKF </w:t>
      </w:r>
      <w:r w:rsidR="00176F4A" w:rsidRPr="00B749A0">
        <w:rPr>
          <w:rFonts w:ascii="Arial" w:hAnsi="Arial" w:cs="Arial"/>
          <w:lang w:val="en-CA"/>
        </w:rPr>
        <w:t>Director, Health</w:t>
      </w:r>
      <w:r w:rsidR="00A21990">
        <w:rPr>
          <w:rFonts w:ascii="Arial" w:hAnsi="Arial" w:cs="Arial"/>
          <w:lang w:val="en-CA"/>
        </w:rPr>
        <w:t>-</w:t>
      </w:r>
      <w:r w:rsidR="00176F4A" w:rsidRPr="00B749A0">
        <w:rPr>
          <w:rFonts w:ascii="Arial" w:hAnsi="Arial" w:cs="Arial"/>
          <w:lang w:val="en-CA"/>
        </w:rPr>
        <w:t>care Engagement and Sustainability</w:t>
      </w:r>
    </w:p>
    <w:p w14:paraId="00E83642" w14:textId="2ABCEE75" w:rsidR="00176F4A" w:rsidRPr="00B749A0" w:rsidRDefault="00911EF7" w:rsidP="00B749A0">
      <w:pPr>
        <w:pStyle w:val="NoSpacing"/>
        <w:numPr>
          <w:ilvl w:val="0"/>
          <w:numId w:val="26"/>
        </w:numPr>
        <w:rPr>
          <w:rFonts w:ascii="Arial" w:hAnsi="Arial" w:cs="Arial"/>
          <w:lang w:val="en-CA"/>
        </w:rPr>
      </w:pPr>
      <w:r>
        <w:rPr>
          <w:rFonts w:ascii="Arial" w:hAnsi="Arial" w:cs="Arial"/>
          <w:lang w:val="en-CA"/>
        </w:rPr>
        <w:t xml:space="preserve">UHKF </w:t>
      </w:r>
      <w:r w:rsidR="00176F4A" w:rsidRPr="00B749A0">
        <w:rPr>
          <w:rFonts w:ascii="Arial" w:hAnsi="Arial" w:cs="Arial"/>
          <w:lang w:val="en-CA"/>
        </w:rPr>
        <w:t>Director</w:t>
      </w:r>
      <w:r w:rsidR="000948A6" w:rsidRPr="00B749A0">
        <w:rPr>
          <w:rFonts w:ascii="Arial" w:hAnsi="Arial" w:cs="Arial"/>
          <w:lang w:val="en-CA"/>
        </w:rPr>
        <w:t>,</w:t>
      </w:r>
      <w:r w:rsidR="00176F4A" w:rsidRPr="00B749A0">
        <w:rPr>
          <w:rFonts w:ascii="Arial" w:hAnsi="Arial" w:cs="Arial"/>
          <w:lang w:val="en-CA"/>
        </w:rPr>
        <w:t xml:space="preserve"> Marketing &amp; Communications</w:t>
      </w:r>
    </w:p>
    <w:p w14:paraId="67762199" w14:textId="2D14D041" w:rsidR="00176F4A" w:rsidRPr="00B749A0" w:rsidRDefault="00911EF7" w:rsidP="00B749A0">
      <w:pPr>
        <w:pStyle w:val="NoSpacing"/>
        <w:numPr>
          <w:ilvl w:val="0"/>
          <w:numId w:val="26"/>
        </w:numPr>
        <w:rPr>
          <w:rFonts w:ascii="Arial" w:hAnsi="Arial" w:cs="Arial"/>
          <w:lang w:val="en-CA"/>
        </w:rPr>
      </w:pPr>
      <w:r>
        <w:rPr>
          <w:rFonts w:ascii="Arial" w:hAnsi="Arial" w:cs="Arial"/>
          <w:lang w:val="en-CA"/>
        </w:rPr>
        <w:t xml:space="preserve">UHKF </w:t>
      </w:r>
      <w:r w:rsidR="00176F4A" w:rsidRPr="00B749A0">
        <w:rPr>
          <w:rFonts w:ascii="Arial" w:hAnsi="Arial" w:cs="Arial"/>
          <w:lang w:val="en-CA"/>
        </w:rPr>
        <w:t>Donor Relations Officer</w:t>
      </w:r>
    </w:p>
    <w:p w14:paraId="4513A0A2" w14:textId="77777777" w:rsidR="00911EF7" w:rsidRDefault="00911EF7" w:rsidP="00B749A0">
      <w:pPr>
        <w:pStyle w:val="NoSpacing"/>
        <w:rPr>
          <w:rFonts w:ascii="Arial" w:hAnsi="Arial" w:cs="Arial"/>
          <w:lang w:val="en-CA"/>
        </w:rPr>
      </w:pPr>
    </w:p>
    <w:p w14:paraId="39F3CE15" w14:textId="688084E4" w:rsidR="00176F4A" w:rsidRPr="00B749A0" w:rsidRDefault="00484D01" w:rsidP="00B749A0">
      <w:pPr>
        <w:pStyle w:val="NoSpacing"/>
        <w:rPr>
          <w:rFonts w:ascii="Arial" w:hAnsi="Arial" w:cs="Arial"/>
          <w:lang w:val="en-CA"/>
        </w:rPr>
      </w:pPr>
      <w:r w:rsidRPr="00484D01">
        <w:rPr>
          <w:rFonts w:ascii="Arial" w:hAnsi="Arial" w:cs="Arial"/>
          <w:lang w:val="en-CA"/>
        </w:rPr>
        <w:t>The UHKF Board Chair or Campaign Chair, Respective Program Department Head and Respective health</w:t>
      </w:r>
      <w:r w:rsidR="00A21990">
        <w:rPr>
          <w:rFonts w:ascii="Arial" w:hAnsi="Arial" w:cs="Arial"/>
          <w:lang w:val="en-CA"/>
        </w:rPr>
        <w:t>-</w:t>
      </w:r>
      <w:r w:rsidRPr="00484D01">
        <w:rPr>
          <w:rFonts w:ascii="Arial" w:hAnsi="Arial" w:cs="Arial"/>
          <w:lang w:val="en-CA"/>
        </w:rPr>
        <w:t>care organization CEO will be encouraged to phone and personally thank the donor</w:t>
      </w:r>
      <w:r w:rsidR="00D04996">
        <w:rPr>
          <w:rFonts w:ascii="Arial" w:hAnsi="Arial" w:cs="Arial"/>
          <w:lang w:val="en-CA"/>
        </w:rPr>
        <w:t>.</w:t>
      </w:r>
      <w:r w:rsidRPr="00484D01">
        <w:rPr>
          <w:rFonts w:ascii="Arial" w:hAnsi="Arial" w:cs="Arial"/>
          <w:lang w:val="en-CA"/>
        </w:rPr>
        <w:t xml:space="preserve"> </w:t>
      </w:r>
    </w:p>
    <w:p w14:paraId="3526A4CD" w14:textId="77777777" w:rsidR="00911EF7" w:rsidRDefault="00911EF7" w:rsidP="00B749A0">
      <w:pPr>
        <w:pStyle w:val="NoSpacing"/>
        <w:rPr>
          <w:rFonts w:ascii="Arial" w:hAnsi="Arial" w:cs="Arial"/>
          <w:lang w:val="en-CA"/>
        </w:rPr>
      </w:pPr>
    </w:p>
    <w:p w14:paraId="5935CAC1" w14:textId="77777777" w:rsidR="00176F4A" w:rsidRPr="00B749A0" w:rsidRDefault="00176F4A" w:rsidP="00B749A0">
      <w:pPr>
        <w:pStyle w:val="NoSpacing"/>
        <w:rPr>
          <w:rFonts w:ascii="Arial" w:hAnsi="Arial" w:cs="Arial"/>
          <w:lang w:val="en-CA"/>
        </w:rPr>
      </w:pPr>
      <w:r w:rsidRPr="00B749A0">
        <w:rPr>
          <w:rFonts w:ascii="Arial" w:hAnsi="Arial" w:cs="Arial"/>
          <w:lang w:val="en-CA"/>
        </w:rPr>
        <w:t>Additional Invitees:</w:t>
      </w:r>
    </w:p>
    <w:p w14:paraId="7FB020C1" w14:textId="2C28DDA3" w:rsidR="00176F4A" w:rsidRPr="00B749A0" w:rsidRDefault="00176F4A" w:rsidP="00B749A0">
      <w:pPr>
        <w:pStyle w:val="NoSpacing"/>
        <w:numPr>
          <w:ilvl w:val="0"/>
          <w:numId w:val="27"/>
        </w:numPr>
        <w:rPr>
          <w:rFonts w:ascii="Arial" w:hAnsi="Arial" w:cs="Arial"/>
          <w:lang w:val="en-CA"/>
        </w:rPr>
      </w:pPr>
      <w:r w:rsidRPr="00B749A0">
        <w:rPr>
          <w:rFonts w:ascii="Arial" w:hAnsi="Arial" w:cs="Arial"/>
          <w:lang w:val="en-CA"/>
        </w:rPr>
        <w:t>UHKF Board of Directors</w:t>
      </w:r>
    </w:p>
    <w:p w14:paraId="22E599BB" w14:textId="36CB91C7" w:rsidR="00176F4A" w:rsidRPr="00B749A0" w:rsidRDefault="00911EF7" w:rsidP="00B749A0">
      <w:pPr>
        <w:pStyle w:val="NoSpacing"/>
        <w:numPr>
          <w:ilvl w:val="0"/>
          <w:numId w:val="27"/>
        </w:numPr>
        <w:rPr>
          <w:rFonts w:ascii="Arial" w:hAnsi="Arial" w:cs="Arial"/>
          <w:lang w:val="en-CA"/>
        </w:rPr>
      </w:pPr>
      <w:r w:rsidRPr="00911EF7">
        <w:rPr>
          <w:rFonts w:ascii="Arial" w:hAnsi="Arial" w:cs="Arial"/>
          <w:lang w:val="en-CA"/>
        </w:rPr>
        <w:t>KHSC and/or PCC</w:t>
      </w:r>
      <w:r w:rsidR="00176F4A" w:rsidRPr="00B749A0">
        <w:rPr>
          <w:rFonts w:ascii="Arial" w:hAnsi="Arial" w:cs="Arial"/>
          <w:lang w:val="en-CA"/>
        </w:rPr>
        <w:t xml:space="preserve"> Board of Directors</w:t>
      </w:r>
    </w:p>
    <w:p w14:paraId="5D475A19" w14:textId="3AA457C9" w:rsidR="00176F4A" w:rsidRPr="00B749A0" w:rsidRDefault="00176F4A" w:rsidP="00B749A0">
      <w:pPr>
        <w:pStyle w:val="NoSpacing"/>
        <w:numPr>
          <w:ilvl w:val="0"/>
          <w:numId w:val="27"/>
        </w:numPr>
        <w:rPr>
          <w:rFonts w:ascii="Arial" w:hAnsi="Arial" w:cs="Arial"/>
          <w:lang w:val="en-CA"/>
        </w:rPr>
      </w:pPr>
      <w:r w:rsidRPr="00B749A0">
        <w:rPr>
          <w:rFonts w:ascii="Arial" w:hAnsi="Arial" w:cs="Arial"/>
          <w:lang w:val="en-CA"/>
        </w:rPr>
        <w:lastRenderedPageBreak/>
        <w:t>Campaign Cabinet Volunteers</w:t>
      </w:r>
    </w:p>
    <w:p w14:paraId="15584FA5" w14:textId="4DC8815A" w:rsidR="00176F4A" w:rsidRPr="00B749A0" w:rsidRDefault="00176F4A" w:rsidP="00B749A0">
      <w:pPr>
        <w:pStyle w:val="NoSpacing"/>
        <w:numPr>
          <w:ilvl w:val="0"/>
          <w:numId w:val="27"/>
        </w:numPr>
        <w:rPr>
          <w:rFonts w:ascii="Arial" w:hAnsi="Arial" w:cs="Arial"/>
          <w:lang w:val="en-CA"/>
        </w:rPr>
      </w:pPr>
      <w:r w:rsidRPr="00B749A0">
        <w:rPr>
          <w:rFonts w:ascii="Arial" w:hAnsi="Arial" w:cs="Arial"/>
          <w:lang w:val="en-CA"/>
        </w:rPr>
        <w:t>Physicians Advisory Council</w:t>
      </w:r>
    </w:p>
    <w:p w14:paraId="7438C32A" w14:textId="77777777" w:rsidR="00911EF7" w:rsidRDefault="00911EF7" w:rsidP="00B749A0">
      <w:pPr>
        <w:pStyle w:val="NoSpacing"/>
        <w:rPr>
          <w:rFonts w:ascii="Arial" w:hAnsi="Arial" w:cs="Arial"/>
          <w:lang w:val="en-CA"/>
        </w:rPr>
      </w:pPr>
    </w:p>
    <w:p w14:paraId="77F42941" w14:textId="77777777" w:rsidR="00176F4A" w:rsidRPr="00B749A0" w:rsidRDefault="00176F4A" w:rsidP="00B749A0">
      <w:pPr>
        <w:pStyle w:val="NoSpacing"/>
        <w:rPr>
          <w:rFonts w:ascii="Arial" w:hAnsi="Arial" w:cs="Arial"/>
          <w:lang w:val="en-CA"/>
        </w:rPr>
      </w:pPr>
      <w:r w:rsidRPr="00B749A0">
        <w:rPr>
          <w:rFonts w:ascii="Arial" w:hAnsi="Arial" w:cs="Arial"/>
          <w:lang w:val="en-CA"/>
        </w:rPr>
        <w:t>Media will be invited.</w:t>
      </w:r>
    </w:p>
    <w:p w14:paraId="77007C9B" w14:textId="77777777" w:rsidR="00911EF7" w:rsidRDefault="00911EF7" w:rsidP="00B749A0">
      <w:pPr>
        <w:pStyle w:val="NoSpacing"/>
        <w:rPr>
          <w:rFonts w:ascii="Arial" w:hAnsi="Arial" w:cs="Arial"/>
          <w:lang w:val="en-CA"/>
        </w:rPr>
      </w:pPr>
    </w:p>
    <w:p w14:paraId="6CDFAB48" w14:textId="77777777" w:rsidR="00176F4A" w:rsidRPr="00B749A0" w:rsidRDefault="00176F4A" w:rsidP="00B749A0">
      <w:pPr>
        <w:pStyle w:val="NoSpacing"/>
        <w:rPr>
          <w:rFonts w:ascii="Arial" w:hAnsi="Arial" w:cs="Arial"/>
          <w:lang w:val="en-CA"/>
        </w:rPr>
      </w:pPr>
      <w:r w:rsidRPr="00B749A0">
        <w:rPr>
          <w:rFonts w:ascii="Arial" w:hAnsi="Arial" w:cs="Arial"/>
          <w:lang w:val="en-CA"/>
        </w:rPr>
        <w:t xml:space="preserve">Refreshments </w:t>
      </w:r>
      <w:r w:rsidR="00526D04" w:rsidRPr="00B749A0">
        <w:rPr>
          <w:rFonts w:ascii="Arial" w:hAnsi="Arial" w:cs="Arial"/>
          <w:lang w:val="en-CA"/>
        </w:rPr>
        <w:t>may</w:t>
      </w:r>
      <w:r w:rsidRPr="00B749A0">
        <w:rPr>
          <w:rFonts w:ascii="Arial" w:hAnsi="Arial" w:cs="Arial"/>
          <w:lang w:val="en-CA"/>
        </w:rPr>
        <w:t xml:space="preserve"> be </w:t>
      </w:r>
      <w:r w:rsidR="00F139DA" w:rsidRPr="00B749A0">
        <w:rPr>
          <w:rFonts w:ascii="Arial" w:hAnsi="Arial" w:cs="Arial"/>
          <w:lang w:val="en-CA"/>
        </w:rPr>
        <w:t>served</w:t>
      </w:r>
      <w:r w:rsidR="000948A6" w:rsidRPr="00B749A0">
        <w:rPr>
          <w:rFonts w:ascii="Arial" w:hAnsi="Arial" w:cs="Arial"/>
          <w:lang w:val="en-CA"/>
        </w:rPr>
        <w:t>.</w:t>
      </w:r>
    </w:p>
    <w:p w14:paraId="5BBACEFC" w14:textId="77777777" w:rsidR="004A2396" w:rsidRPr="00B749A0" w:rsidRDefault="004A2396" w:rsidP="00B749A0">
      <w:pPr>
        <w:pStyle w:val="NoSpacing"/>
        <w:rPr>
          <w:rFonts w:ascii="Arial" w:hAnsi="Arial" w:cs="Arial"/>
          <w:lang w:val="en-CA"/>
        </w:rPr>
      </w:pPr>
    </w:p>
    <w:p w14:paraId="28A36DB1" w14:textId="77777777" w:rsidR="00176F4A" w:rsidRPr="00B749A0" w:rsidRDefault="00176F4A" w:rsidP="00B749A0">
      <w:pPr>
        <w:pStyle w:val="NoSpacing"/>
        <w:rPr>
          <w:rFonts w:ascii="Arial" w:hAnsi="Arial" w:cs="Arial"/>
          <w:b/>
          <w:lang w:val="en-CA"/>
        </w:rPr>
      </w:pPr>
      <w:r w:rsidRPr="00B749A0">
        <w:rPr>
          <w:rFonts w:ascii="Arial" w:hAnsi="Arial" w:cs="Arial"/>
          <w:b/>
          <w:lang w:val="en-CA"/>
        </w:rPr>
        <w:t>Category 2 – Gifts/Pledges of $500,000 to $999,999</w:t>
      </w:r>
    </w:p>
    <w:p w14:paraId="20B3F878" w14:textId="77777777" w:rsidR="00176F4A" w:rsidRPr="00B749A0" w:rsidRDefault="00EB45CE" w:rsidP="00B749A0">
      <w:pPr>
        <w:pStyle w:val="NoSpacing"/>
        <w:rPr>
          <w:rFonts w:ascii="Arial" w:hAnsi="Arial" w:cs="Arial"/>
          <w:lang w:val="en-CA"/>
        </w:rPr>
      </w:pPr>
      <w:r w:rsidRPr="00B749A0">
        <w:rPr>
          <w:rFonts w:ascii="Arial" w:hAnsi="Arial" w:cs="Arial"/>
          <w:lang w:val="en-CA"/>
        </w:rPr>
        <w:t xml:space="preserve">Invited </w:t>
      </w:r>
      <w:r w:rsidR="00176F4A" w:rsidRPr="00B749A0">
        <w:rPr>
          <w:rFonts w:ascii="Arial" w:hAnsi="Arial" w:cs="Arial"/>
          <w:lang w:val="en-CA"/>
        </w:rPr>
        <w:t>representatives include:</w:t>
      </w:r>
    </w:p>
    <w:p w14:paraId="3E02D678"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UHKF Board Chair</w:t>
      </w:r>
    </w:p>
    <w:p w14:paraId="0DEA87BF"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UHKF CEO</w:t>
      </w:r>
    </w:p>
    <w:p w14:paraId="79666F2B"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Campaign Chair (during capital campaign)</w:t>
      </w:r>
    </w:p>
    <w:p w14:paraId="69C3BB15"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KHSC and/or PCC CEO or Designate</w:t>
      </w:r>
    </w:p>
    <w:p w14:paraId="14ECF537"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KHSC and/or PCC Board Chair or Designate</w:t>
      </w:r>
    </w:p>
    <w:p w14:paraId="7782F134"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 xml:space="preserve">KHSC and/or PCC  Department Head </w:t>
      </w:r>
    </w:p>
    <w:p w14:paraId="756C528C"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KHSC and/or PCC  Program Manager</w:t>
      </w:r>
    </w:p>
    <w:p w14:paraId="57A7AC09" w14:textId="2576FD1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UHKF Director, Health</w:t>
      </w:r>
      <w:r w:rsidR="00A21990">
        <w:rPr>
          <w:rFonts w:ascii="Arial" w:hAnsi="Arial" w:cs="Arial"/>
          <w:lang w:val="en-CA"/>
        </w:rPr>
        <w:t>-</w:t>
      </w:r>
      <w:r w:rsidRPr="00911EF7">
        <w:rPr>
          <w:rFonts w:ascii="Arial" w:hAnsi="Arial" w:cs="Arial"/>
          <w:lang w:val="en-CA"/>
        </w:rPr>
        <w:t>care Advancement</w:t>
      </w:r>
    </w:p>
    <w:p w14:paraId="567FB3C1" w14:textId="60D82229"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UHKF Associate Directors, Health</w:t>
      </w:r>
      <w:r w:rsidR="00A21990">
        <w:rPr>
          <w:rFonts w:ascii="Arial" w:hAnsi="Arial" w:cs="Arial"/>
          <w:lang w:val="en-CA"/>
        </w:rPr>
        <w:t>-</w:t>
      </w:r>
      <w:r w:rsidRPr="00911EF7">
        <w:rPr>
          <w:rFonts w:ascii="Arial" w:hAnsi="Arial" w:cs="Arial"/>
          <w:lang w:val="en-CA"/>
        </w:rPr>
        <w:t>care Advancement</w:t>
      </w:r>
    </w:p>
    <w:p w14:paraId="7C1FCED2" w14:textId="5EA371AF"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UHKF Director, Health</w:t>
      </w:r>
      <w:r w:rsidR="00A21990">
        <w:rPr>
          <w:rFonts w:ascii="Arial" w:hAnsi="Arial" w:cs="Arial"/>
          <w:lang w:val="en-CA"/>
        </w:rPr>
        <w:t>-</w:t>
      </w:r>
      <w:r w:rsidRPr="00911EF7">
        <w:rPr>
          <w:rFonts w:ascii="Arial" w:hAnsi="Arial" w:cs="Arial"/>
          <w:lang w:val="en-CA"/>
        </w:rPr>
        <w:t>care Engagement and Sustainability</w:t>
      </w:r>
    </w:p>
    <w:p w14:paraId="6B4E5B14"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UHKF Director, Marketing &amp; Communications</w:t>
      </w:r>
    </w:p>
    <w:p w14:paraId="3808F3CB" w14:textId="77777777" w:rsidR="00911EF7" w:rsidRPr="00911EF7" w:rsidRDefault="00911EF7" w:rsidP="00911EF7">
      <w:pPr>
        <w:pStyle w:val="NoSpacing"/>
        <w:numPr>
          <w:ilvl w:val="0"/>
          <w:numId w:val="26"/>
        </w:numPr>
        <w:rPr>
          <w:rFonts w:ascii="Arial" w:hAnsi="Arial" w:cs="Arial"/>
          <w:lang w:val="en-CA"/>
        </w:rPr>
      </w:pPr>
      <w:r w:rsidRPr="00911EF7">
        <w:rPr>
          <w:rFonts w:ascii="Arial" w:hAnsi="Arial" w:cs="Arial"/>
          <w:lang w:val="en-CA"/>
        </w:rPr>
        <w:t>UHKF Donor Relations Officer</w:t>
      </w:r>
    </w:p>
    <w:p w14:paraId="74CB6AF8" w14:textId="77777777" w:rsidR="00911EF7" w:rsidRDefault="00911EF7" w:rsidP="00B749A0">
      <w:pPr>
        <w:pStyle w:val="NoSpacing"/>
        <w:rPr>
          <w:rFonts w:ascii="Arial" w:hAnsi="Arial" w:cs="Arial"/>
          <w:lang w:val="en-CA"/>
        </w:rPr>
      </w:pPr>
    </w:p>
    <w:p w14:paraId="577F28F5" w14:textId="30AD45C7" w:rsidR="00176F4A" w:rsidRPr="00B749A0" w:rsidRDefault="00D04996" w:rsidP="00B749A0">
      <w:pPr>
        <w:pStyle w:val="NoSpacing"/>
        <w:rPr>
          <w:rFonts w:ascii="Arial" w:hAnsi="Arial" w:cs="Arial"/>
          <w:lang w:val="en-CA"/>
        </w:rPr>
      </w:pPr>
      <w:r>
        <w:rPr>
          <w:rFonts w:ascii="Arial" w:hAnsi="Arial" w:cs="Arial"/>
          <w:lang w:val="en-CA"/>
        </w:rPr>
        <w:t xml:space="preserve">The </w:t>
      </w:r>
      <w:r w:rsidR="00176F4A" w:rsidRPr="00B749A0">
        <w:rPr>
          <w:rFonts w:ascii="Arial" w:hAnsi="Arial" w:cs="Arial"/>
          <w:lang w:val="en-CA"/>
        </w:rPr>
        <w:t>UHKF Board Chair or Campaign Chair and the Respective Program Department Head</w:t>
      </w:r>
      <w:r>
        <w:rPr>
          <w:rFonts w:ascii="Arial" w:hAnsi="Arial" w:cs="Arial"/>
          <w:lang w:val="en-CA"/>
        </w:rPr>
        <w:t xml:space="preserve"> will be encouraged to phone the donor to personally thank them. </w:t>
      </w:r>
    </w:p>
    <w:p w14:paraId="368B9E86" w14:textId="77777777" w:rsidR="00EF5DC7" w:rsidRDefault="00EF5DC7" w:rsidP="00B749A0">
      <w:pPr>
        <w:pStyle w:val="NoSpacing"/>
        <w:rPr>
          <w:rFonts w:ascii="Arial" w:hAnsi="Arial" w:cs="Arial"/>
          <w:lang w:val="en-CA"/>
        </w:rPr>
      </w:pPr>
    </w:p>
    <w:p w14:paraId="44531433" w14:textId="77777777" w:rsidR="00176F4A" w:rsidRPr="00B749A0" w:rsidRDefault="00176F4A" w:rsidP="00B749A0">
      <w:pPr>
        <w:pStyle w:val="NoSpacing"/>
        <w:rPr>
          <w:rFonts w:ascii="Arial" w:hAnsi="Arial" w:cs="Arial"/>
          <w:lang w:val="en-CA"/>
        </w:rPr>
      </w:pPr>
      <w:r w:rsidRPr="00B749A0">
        <w:rPr>
          <w:rFonts w:ascii="Arial" w:hAnsi="Arial" w:cs="Arial"/>
          <w:lang w:val="en-CA"/>
        </w:rPr>
        <w:t>Additional Invitees:</w:t>
      </w:r>
    </w:p>
    <w:p w14:paraId="1F65EC16" w14:textId="48153A39" w:rsidR="00911EF7" w:rsidRPr="00911EF7" w:rsidRDefault="00911EF7" w:rsidP="00911EF7">
      <w:pPr>
        <w:pStyle w:val="NoSpacing"/>
        <w:numPr>
          <w:ilvl w:val="0"/>
          <w:numId w:val="27"/>
        </w:numPr>
        <w:rPr>
          <w:rFonts w:ascii="Arial" w:hAnsi="Arial" w:cs="Arial"/>
          <w:lang w:val="en-CA"/>
        </w:rPr>
      </w:pPr>
      <w:r w:rsidRPr="00911EF7">
        <w:rPr>
          <w:rFonts w:ascii="Arial" w:hAnsi="Arial" w:cs="Arial"/>
          <w:lang w:val="en-CA"/>
        </w:rPr>
        <w:t>UHKF Board of Directors</w:t>
      </w:r>
    </w:p>
    <w:p w14:paraId="241EDBEA" w14:textId="77777777" w:rsidR="00911EF7" w:rsidRPr="00911EF7" w:rsidRDefault="00911EF7" w:rsidP="00911EF7">
      <w:pPr>
        <w:pStyle w:val="NoSpacing"/>
        <w:numPr>
          <w:ilvl w:val="0"/>
          <w:numId w:val="27"/>
        </w:numPr>
        <w:rPr>
          <w:rFonts w:ascii="Arial" w:hAnsi="Arial" w:cs="Arial"/>
          <w:lang w:val="en-CA"/>
        </w:rPr>
      </w:pPr>
      <w:r w:rsidRPr="00911EF7">
        <w:rPr>
          <w:rFonts w:ascii="Arial" w:hAnsi="Arial" w:cs="Arial"/>
          <w:lang w:val="en-CA"/>
        </w:rPr>
        <w:t>KHSC and/or PCC Board of Directors</w:t>
      </w:r>
    </w:p>
    <w:p w14:paraId="4EE76444" w14:textId="77777777" w:rsidR="00911EF7" w:rsidRPr="00911EF7" w:rsidRDefault="00911EF7" w:rsidP="00911EF7">
      <w:pPr>
        <w:pStyle w:val="NoSpacing"/>
        <w:numPr>
          <w:ilvl w:val="0"/>
          <w:numId w:val="27"/>
        </w:numPr>
        <w:rPr>
          <w:rFonts w:ascii="Arial" w:hAnsi="Arial" w:cs="Arial"/>
          <w:lang w:val="en-CA"/>
        </w:rPr>
      </w:pPr>
      <w:r w:rsidRPr="00911EF7">
        <w:rPr>
          <w:rFonts w:ascii="Arial" w:hAnsi="Arial" w:cs="Arial"/>
          <w:lang w:val="en-CA"/>
        </w:rPr>
        <w:t>Campaign Cabinet Volunteers</w:t>
      </w:r>
    </w:p>
    <w:p w14:paraId="1DFE70C1" w14:textId="77777777" w:rsidR="00911EF7" w:rsidRPr="00911EF7" w:rsidRDefault="00911EF7" w:rsidP="00911EF7">
      <w:pPr>
        <w:pStyle w:val="NoSpacing"/>
        <w:numPr>
          <w:ilvl w:val="0"/>
          <w:numId w:val="27"/>
        </w:numPr>
        <w:rPr>
          <w:rFonts w:ascii="Arial" w:hAnsi="Arial" w:cs="Arial"/>
          <w:lang w:val="en-CA"/>
        </w:rPr>
      </w:pPr>
      <w:r w:rsidRPr="00911EF7">
        <w:rPr>
          <w:rFonts w:ascii="Arial" w:hAnsi="Arial" w:cs="Arial"/>
          <w:lang w:val="en-CA"/>
        </w:rPr>
        <w:t>Physicians Advisory Council</w:t>
      </w:r>
    </w:p>
    <w:p w14:paraId="70439655" w14:textId="77777777" w:rsidR="009730BA" w:rsidRDefault="009730BA" w:rsidP="00B749A0">
      <w:pPr>
        <w:pStyle w:val="NoSpacing"/>
        <w:rPr>
          <w:rFonts w:ascii="Arial" w:hAnsi="Arial" w:cs="Arial"/>
          <w:lang w:val="en-CA"/>
        </w:rPr>
      </w:pPr>
    </w:p>
    <w:p w14:paraId="15516BC5" w14:textId="77777777" w:rsidR="00176F4A" w:rsidRPr="00B749A0" w:rsidRDefault="00176F4A" w:rsidP="00B749A0">
      <w:pPr>
        <w:pStyle w:val="NoSpacing"/>
        <w:rPr>
          <w:rFonts w:ascii="Arial" w:hAnsi="Arial" w:cs="Arial"/>
          <w:lang w:val="en-CA"/>
        </w:rPr>
      </w:pPr>
      <w:r w:rsidRPr="00B749A0">
        <w:rPr>
          <w:rFonts w:ascii="Arial" w:hAnsi="Arial" w:cs="Arial"/>
          <w:lang w:val="en-CA"/>
        </w:rPr>
        <w:t>Media will be invited.</w:t>
      </w:r>
    </w:p>
    <w:p w14:paraId="2827327A" w14:textId="77777777" w:rsidR="00EF5DC7" w:rsidRDefault="00EF5DC7" w:rsidP="00B749A0">
      <w:pPr>
        <w:pStyle w:val="NoSpacing"/>
        <w:rPr>
          <w:rFonts w:ascii="Arial" w:hAnsi="Arial" w:cs="Arial"/>
          <w:lang w:val="en-CA"/>
        </w:rPr>
      </w:pPr>
    </w:p>
    <w:p w14:paraId="6FA014E4" w14:textId="77777777" w:rsidR="00176F4A" w:rsidRPr="00B749A0" w:rsidRDefault="00176F4A" w:rsidP="00B749A0">
      <w:pPr>
        <w:pStyle w:val="NoSpacing"/>
        <w:rPr>
          <w:rFonts w:ascii="Arial" w:hAnsi="Arial" w:cs="Arial"/>
          <w:lang w:val="en-CA"/>
        </w:rPr>
      </w:pPr>
      <w:r w:rsidRPr="00B749A0">
        <w:rPr>
          <w:rFonts w:ascii="Arial" w:hAnsi="Arial" w:cs="Arial"/>
          <w:lang w:val="en-CA"/>
        </w:rPr>
        <w:t xml:space="preserve">Refreshments </w:t>
      </w:r>
      <w:r w:rsidR="00526D04" w:rsidRPr="00B749A0">
        <w:rPr>
          <w:rFonts w:ascii="Arial" w:hAnsi="Arial" w:cs="Arial"/>
          <w:lang w:val="en-CA"/>
        </w:rPr>
        <w:t>may</w:t>
      </w:r>
      <w:r w:rsidRPr="00B749A0">
        <w:rPr>
          <w:rFonts w:ascii="Arial" w:hAnsi="Arial" w:cs="Arial"/>
          <w:lang w:val="en-CA"/>
        </w:rPr>
        <w:t xml:space="preserve"> be served</w:t>
      </w:r>
      <w:r w:rsidR="00526D04" w:rsidRPr="00B749A0">
        <w:rPr>
          <w:rFonts w:ascii="Arial" w:hAnsi="Arial" w:cs="Arial"/>
          <w:lang w:val="en-CA"/>
        </w:rPr>
        <w:t xml:space="preserve"> if appropriate.</w:t>
      </w:r>
      <w:r w:rsidRPr="00B749A0">
        <w:rPr>
          <w:rFonts w:ascii="Arial" w:hAnsi="Arial" w:cs="Arial"/>
          <w:lang w:val="en-CA"/>
        </w:rPr>
        <w:t xml:space="preserve"> </w:t>
      </w:r>
    </w:p>
    <w:p w14:paraId="6B4E7519" w14:textId="77777777" w:rsidR="0063343F" w:rsidRPr="00B749A0" w:rsidRDefault="0063343F" w:rsidP="00B749A0">
      <w:pPr>
        <w:pStyle w:val="NoSpacing"/>
        <w:rPr>
          <w:rFonts w:ascii="Arial" w:hAnsi="Arial" w:cs="Arial"/>
          <w:lang w:val="en-CA"/>
        </w:rPr>
      </w:pPr>
    </w:p>
    <w:p w14:paraId="3BEF2D1A" w14:textId="77777777" w:rsidR="00176F4A" w:rsidRPr="00B749A0" w:rsidRDefault="00176F4A" w:rsidP="00B749A0">
      <w:pPr>
        <w:pStyle w:val="NoSpacing"/>
        <w:rPr>
          <w:rFonts w:ascii="Arial" w:hAnsi="Arial" w:cs="Arial"/>
          <w:b/>
          <w:lang w:val="en-CA"/>
        </w:rPr>
      </w:pPr>
      <w:r w:rsidRPr="00B749A0">
        <w:rPr>
          <w:rFonts w:ascii="Arial" w:hAnsi="Arial" w:cs="Arial"/>
          <w:b/>
          <w:lang w:val="en-CA"/>
        </w:rPr>
        <w:t>Category 3 – Gifts/Pledges of $100,000 to $499,999</w:t>
      </w:r>
    </w:p>
    <w:p w14:paraId="61A2235F" w14:textId="77777777" w:rsidR="00176F4A" w:rsidRPr="00B749A0" w:rsidRDefault="00EB45CE" w:rsidP="00B749A0">
      <w:pPr>
        <w:pStyle w:val="NoSpacing"/>
        <w:rPr>
          <w:rFonts w:ascii="Arial" w:hAnsi="Arial" w:cs="Arial"/>
          <w:lang w:val="en-CA"/>
        </w:rPr>
      </w:pPr>
      <w:r w:rsidRPr="00B749A0">
        <w:rPr>
          <w:rFonts w:ascii="Arial" w:hAnsi="Arial" w:cs="Arial"/>
          <w:lang w:val="en-CA"/>
        </w:rPr>
        <w:t xml:space="preserve">Invited </w:t>
      </w:r>
      <w:r w:rsidR="00176F4A" w:rsidRPr="00B749A0">
        <w:rPr>
          <w:rFonts w:ascii="Arial" w:hAnsi="Arial" w:cs="Arial"/>
          <w:lang w:val="en-CA"/>
        </w:rPr>
        <w:t>representatives include:</w:t>
      </w:r>
    </w:p>
    <w:p w14:paraId="2433E70E" w14:textId="354C3A6F" w:rsidR="00176F4A" w:rsidRPr="00B749A0" w:rsidRDefault="00176F4A" w:rsidP="009730BA">
      <w:pPr>
        <w:pStyle w:val="NoSpacing"/>
        <w:numPr>
          <w:ilvl w:val="0"/>
          <w:numId w:val="29"/>
        </w:numPr>
        <w:rPr>
          <w:rFonts w:ascii="Arial" w:hAnsi="Arial" w:cs="Arial"/>
          <w:lang w:val="en-CA"/>
        </w:rPr>
      </w:pPr>
      <w:r w:rsidRPr="00B749A0">
        <w:rPr>
          <w:rFonts w:ascii="Arial" w:hAnsi="Arial" w:cs="Arial"/>
          <w:lang w:val="en-CA"/>
        </w:rPr>
        <w:t>UHKF CEO or designate</w:t>
      </w:r>
    </w:p>
    <w:p w14:paraId="7633BB01" w14:textId="486A8300" w:rsidR="00176F4A" w:rsidRPr="00B749A0" w:rsidRDefault="00176F4A" w:rsidP="009730BA">
      <w:pPr>
        <w:pStyle w:val="NoSpacing"/>
        <w:numPr>
          <w:ilvl w:val="0"/>
          <w:numId w:val="29"/>
        </w:numPr>
        <w:rPr>
          <w:rFonts w:ascii="Arial" w:hAnsi="Arial" w:cs="Arial"/>
          <w:lang w:val="en-CA"/>
        </w:rPr>
      </w:pPr>
      <w:r w:rsidRPr="00B749A0">
        <w:rPr>
          <w:rFonts w:ascii="Arial" w:hAnsi="Arial" w:cs="Arial"/>
          <w:lang w:val="en-CA"/>
        </w:rPr>
        <w:t>UHKF Board Member</w:t>
      </w:r>
    </w:p>
    <w:p w14:paraId="399A1B09" w14:textId="39306633" w:rsidR="00176F4A" w:rsidRPr="00B749A0" w:rsidRDefault="00176F4A" w:rsidP="009730BA">
      <w:pPr>
        <w:pStyle w:val="NoSpacing"/>
        <w:numPr>
          <w:ilvl w:val="0"/>
          <w:numId w:val="29"/>
        </w:numPr>
        <w:rPr>
          <w:rFonts w:ascii="Arial" w:hAnsi="Arial" w:cs="Arial"/>
          <w:lang w:val="en-CA"/>
        </w:rPr>
      </w:pPr>
      <w:r w:rsidRPr="00B749A0">
        <w:rPr>
          <w:rFonts w:ascii="Arial" w:hAnsi="Arial" w:cs="Arial"/>
          <w:lang w:val="en-CA"/>
        </w:rPr>
        <w:t xml:space="preserve">Campaign Chair or </w:t>
      </w:r>
      <w:r w:rsidR="00554211" w:rsidRPr="00B749A0">
        <w:rPr>
          <w:rFonts w:ascii="Arial" w:hAnsi="Arial" w:cs="Arial"/>
          <w:lang w:val="en-CA"/>
        </w:rPr>
        <w:t xml:space="preserve">Designate </w:t>
      </w:r>
      <w:r w:rsidRPr="00B749A0">
        <w:rPr>
          <w:rFonts w:ascii="Arial" w:hAnsi="Arial" w:cs="Arial"/>
          <w:lang w:val="en-CA"/>
        </w:rPr>
        <w:t>(during capital campaign)</w:t>
      </w:r>
    </w:p>
    <w:p w14:paraId="680C03E8" w14:textId="38862436" w:rsidR="00176F4A" w:rsidRPr="009730BA" w:rsidRDefault="00EF5DC7" w:rsidP="009730BA">
      <w:pPr>
        <w:pStyle w:val="NoSpacing"/>
        <w:numPr>
          <w:ilvl w:val="0"/>
          <w:numId w:val="29"/>
        </w:numPr>
        <w:rPr>
          <w:rFonts w:ascii="Arial" w:hAnsi="Arial" w:cs="Arial"/>
          <w:lang w:val="en-CA"/>
        </w:rPr>
      </w:pPr>
      <w:r w:rsidRPr="00911EF7">
        <w:rPr>
          <w:rFonts w:ascii="Arial" w:hAnsi="Arial" w:cs="Arial"/>
          <w:lang w:val="en-CA"/>
        </w:rPr>
        <w:t xml:space="preserve">KHSC and/or PCC </w:t>
      </w:r>
      <w:r w:rsidR="00176F4A" w:rsidRPr="009730BA">
        <w:rPr>
          <w:rFonts w:ascii="Arial" w:hAnsi="Arial" w:cs="Arial"/>
          <w:lang w:val="en-CA"/>
        </w:rPr>
        <w:t>Department Head or Designate</w:t>
      </w:r>
    </w:p>
    <w:p w14:paraId="2FFEBABE" w14:textId="027B3356" w:rsidR="00176F4A" w:rsidRPr="009730BA" w:rsidRDefault="00EF5DC7" w:rsidP="009730BA">
      <w:pPr>
        <w:pStyle w:val="NoSpacing"/>
        <w:numPr>
          <w:ilvl w:val="0"/>
          <w:numId w:val="29"/>
        </w:numPr>
        <w:rPr>
          <w:rFonts w:ascii="Arial" w:hAnsi="Arial" w:cs="Arial"/>
          <w:lang w:val="en-CA"/>
        </w:rPr>
      </w:pPr>
      <w:r w:rsidRPr="00911EF7">
        <w:rPr>
          <w:rFonts w:ascii="Arial" w:hAnsi="Arial" w:cs="Arial"/>
          <w:lang w:val="en-CA"/>
        </w:rPr>
        <w:t xml:space="preserve">KHSC and/or PCC </w:t>
      </w:r>
      <w:r w:rsidR="00176F4A" w:rsidRPr="009730BA">
        <w:rPr>
          <w:rFonts w:ascii="Arial" w:hAnsi="Arial" w:cs="Arial"/>
          <w:lang w:val="en-CA"/>
        </w:rPr>
        <w:t>Program Manager</w:t>
      </w:r>
    </w:p>
    <w:p w14:paraId="5A4ECE3C" w14:textId="3F4D2AE7" w:rsidR="00176F4A" w:rsidRPr="009730BA" w:rsidRDefault="00176F4A" w:rsidP="009730BA">
      <w:pPr>
        <w:pStyle w:val="NoSpacing"/>
        <w:numPr>
          <w:ilvl w:val="0"/>
          <w:numId w:val="29"/>
        </w:numPr>
        <w:rPr>
          <w:rFonts w:ascii="Arial" w:hAnsi="Arial" w:cs="Arial"/>
          <w:lang w:val="en-CA"/>
        </w:rPr>
      </w:pPr>
      <w:r w:rsidRPr="009730BA">
        <w:rPr>
          <w:rFonts w:ascii="Arial" w:hAnsi="Arial" w:cs="Arial"/>
          <w:lang w:val="en-CA"/>
        </w:rPr>
        <w:t xml:space="preserve">Respective </w:t>
      </w:r>
      <w:r w:rsidR="00526D04" w:rsidRPr="009730BA">
        <w:rPr>
          <w:rFonts w:ascii="Arial" w:hAnsi="Arial" w:cs="Arial"/>
          <w:lang w:val="en-CA"/>
        </w:rPr>
        <w:t>Associate Director, Health</w:t>
      </w:r>
      <w:r w:rsidR="00A21990">
        <w:rPr>
          <w:rFonts w:ascii="Arial" w:hAnsi="Arial" w:cs="Arial"/>
          <w:lang w:val="en-CA"/>
        </w:rPr>
        <w:t>-</w:t>
      </w:r>
      <w:r w:rsidR="00526D04" w:rsidRPr="009730BA">
        <w:rPr>
          <w:rFonts w:ascii="Arial" w:hAnsi="Arial" w:cs="Arial"/>
          <w:lang w:val="en-CA"/>
        </w:rPr>
        <w:t>care Advancement</w:t>
      </w:r>
    </w:p>
    <w:p w14:paraId="1C4AAB04" w14:textId="3589DCF7" w:rsidR="00176F4A" w:rsidRPr="009730BA" w:rsidRDefault="00554211" w:rsidP="009730BA">
      <w:pPr>
        <w:pStyle w:val="NoSpacing"/>
        <w:numPr>
          <w:ilvl w:val="0"/>
          <w:numId w:val="29"/>
        </w:numPr>
        <w:rPr>
          <w:rFonts w:ascii="Arial" w:hAnsi="Arial" w:cs="Arial"/>
          <w:lang w:val="en-CA"/>
        </w:rPr>
      </w:pPr>
      <w:r w:rsidRPr="009730BA">
        <w:rPr>
          <w:rFonts w:ascii="Arial" w:hAnsi="Arial" w:cs="Arial"/>
          <w:lang w:val="en-CA"/>
        </w:rPr>
        <w:t xml:space="preserve">Director, </w:t>
      </w:r>
      <w:r w:rsidR="00176F4A" w:rsidRPr="009730BA">
        <w:rPr>
          <w:rFonts w:ascii="Arial" w:hAnsi="Arial" w:cs="Arial"/>
          <w:lang w:val="en-CA"/>
        </w:rPr>
        <w:t xml:space="preserve">Marketing &amp; Communications </w:t>
      </w:r>
    </w:p>
    <w:p w14:paraId="778F7C69" w14:textId="04EEC35B" w:rsidR="00176F4A" w:rsidRPr="009730BA" w:rsidRDefault="00176F4A" w:rsidP="009730BA">
      <w:pPr>
        <w:pStyle w:val="NoSpacing"/>
        <w:numPr>
          <w:ilvl w:val="0"/>
          <w:numId w:val="29"/>
        </w:numPr>
        <w:rPr>
          <w:rFonts w:ascii="Arial" w:hAnsi="Arial" w:cs="Arial"/>
          <w:lang w:val="en-CA"/>
        </w:rPr>
      </w:pPr>
      <w:r w:rsidRPr="009730BA">
        <w:rPr>
          <w:rFonts w:ascii="Arial" w:hAnsi="Arial" w:cs="Arial"/>
          <w:lang w:val="en-CA"/>
        </w:rPr>
        <w:t>Donor Relations Officer</w:t>
      </w:r>
    </w:p>
    <w:p w14:paraId="6365FA9C" w14:textId="77777777" w:rsidR="00EF5DC7" w:rsidRDefault="00EF5DC7" w:rsidP="009730BA">
      <w:pPr>
        <w:pStyle w:val="NoSpacing"/>
        <w:rPr>
          <w:rFonts w:ascii="Arial" w:hAnsi="Arial" w:cs="Arial"/>
          <w:lang w:val="en-CA"/>
        </w:rPr>
      </w:pPr>
    </w:p>
    <w:p w14:paraId="56A4BEAE" w14:textId="77777777" w:rsidR="00176F4A" w:rsidRPr="009730BA" w:rsidRDefault="00176F4A" w:rsidP="009730BA">
      <w:pPr>
        <w:pStyle w:val="NoSpacing"/>
        <w:rPr>
          <w:rFonts w:ascii="Arial" w:hAnsi="Arial" w:cs="Arial"/>
          <w:lang w:val="en-CA"/>
        </w:rPr>
      </w:pPr>
      <w:r w:rsidRPr="009730BA">
        <w:rPr>
          <w:rFonts w:ascii="Arial" w:hAnsi="Arial" w:cs="Arial"/>
          <w:lang w:val="en-CA"/>
        </w:rPr>
        <w:t>Additional Invitees:</w:t>
      </w:r>
    </w:p>
    <w:p w14:paraId="093400D7" w14:textId="04150422" w:rsidR="00176F4A" w:rsidRPr="009730BA" w:rsidRDefault="00176F4A" w:rsidP="009730BA">
      <w:pPr>
        <w:pStyle w:val="NoSpacing"/>
        <w:numPr>
          <w:ilvl w:val="0"/>
          <w:numId w:val="29"/>
        </w:numPr>
        <w:rPr>
          <w:rFonts w:ascii="Arial" w:hAnsi="Arial" w:cs="Arial"/>
          <w:lang w:val="en-CA"/>
        </w:rPr>
      </w:pPr>
      <w:r w:rsidRPr="009730BA">
        <w:rPr>
          <w:rFonts w:ascii="Arial" w:hAnsi="Arial" w:cs="Arial"/>
          <w:lang w:val="en-CA"/>
        </w:rPr>
        <w:t>Campaign Cabinet Volunteers</w:t>
      </w:r>
    </w:p>
    <w:p w14:paraId="7566B012" w14:textId="77777777" w:rsidR="00EF5DC7" w:rsidRDefault="00EF5DC7" w:rsidP="009730BA">
      <w:pPr>
        <w:pStyle w:val="NoSpacing"/>
        <w:rPr>
          <w:rFonts w:ascii="Arial" w:hAnsi="Arial" w:cs="Arial"/>
          <w:lang w:val="en-CA"/>
        </w:rPr>
      </w:pPr>
    </w:p>
    <w:p w14:paraId="2B10F39A" w14:textId="77777777" w:rsidR="00176F4A" w:rsidRPr="009730BA" w:rsidRDefault="00176F4A" w:rsidP="009730BA">
      <w:pPr>
        <w:pStyle w:val="NoSpacing"/>
        <w:rPr>
          <w:rFonts w:ascii="Arial" w:hAnsi="Arial" w:cs="Arial"/>
          <w:lang w:val="en-CA"/>
        </w:rPr>
      </w:pPr>
      <w:r w:rsidRPr="009730BA">
        <w:rPr>
          <w:rFonts w:ascii="Arial" w:hAnsi="Arial" w:cs="Arial"/>
          <w:lang w:val="en-CA"/>
        </w:rPr>
        <w:lastRenderedPageBreak/>
        <w:t>Media will be invited.</w:t>
      </w:r>
    </w:p>
    <w:p w14:paraId="79A2EF8B" w14:textId="77777777" w:rsidR="00EF5DC7" w:rsidRDefault="00EF5DC7" w:rsidP="009730BA">
      <w:pPr>
        <w:pStyle w:val="NoSpacing"/>
        <w:rPr>
          <w:rFonts w:ascii="Arial" w:hAnsi="Arial" w:cs="Arial"/>
          <w:lang w:val="en-CA"/>
        </w:rPr>
      </w:pPr>
    </w:p>
    <w:p w14:paraId="445E16F7" w14:textId="77777777" w:rsidR="00176F4A" w:rsidRPr="009730BA" w:rsidRDefault="00176F4A" w:rsidP="009730BA">
      <w:pPr>
        <w:pStyle w:val="NoSpacing"/>
        <w:rPr>
          <w:rFonts w:ascii="Arial" w:hAnsi="Arial" w:cs="Arial"/>
          <w:lang w:val="en-CA"/>
        </w:rPr>
      </w:pPr>
      <w:r w:rsidRPr="009730BA">
        <w:rPr>
          <w:rFonts w:ascii="Arial" w:hAnsi="Arial" w:cs="Arial"/>
          <w:lang w:val="en-CA"/>
        </w:rPr>
        <w:t xml:space="preserve">Refreshments </w:t>
      </w:r>
      <w:r w:rsidR="00526D04" w:rsidRPr="009730BA">
        <w:rPr>
          <w:rFonts w:ascii="Arial" w:hAnsi="Arial" w:cs="Arial"/>
          <w:lang w:val="en-CA"/>
        </w:rPr>
        <w:t>may</w:t>
      </w:r>
      <w:r w:rsidRPr="009730BA">
        <w:rPr>
          <w:rFonts w:ascii="Arial" w:hAnsi="Arial" w:cs="Arial"/>
          <w:lang w:val="en-CA"/>
        </w:rPr>
        <w:t xml:space="preserve"> be served</w:t>
      </w:r>
      <w:r w:rsidR="00526D04" w:rsidRPr="009730BA">
        <w:rPr>
          <w:rFonts w:ascii="Arial" w:hAnsi="Arial" w:cs="Arial"/>
          <w:lang w:val="en-CA"/>
        </w:rPr>
        <w:t xml:space="preserve"> if appropriate</w:t>
      </w:r>
      <w:r w:rsidRPr="009730BA">
        <w:rPr>
          <w:rFonts w:ascii="Arial" w:hAnsi="Arial" w:cs="Arial"/>
          <w:lang w:val="en-CA"/>
        </w:rPr>
        <w:t xml:space="preserve">. </w:t>
      </w:r>
    </w:p>
    <w:p w14:paraId="1C43BDD1" w14:textId="77777777" w:rsidR="00EF5DC7" w:rsidRDefault="00EF5DC7" w:rsidP="009730BA">
      <w:pPr>
        <w:pStyle w:val="NoSpacing"/>
        <w:rPr>
          <w:rFonts w:ascii="Arial" w:hAnsi="Arial" w:cs="Arial"/>
          <w:lang w:val="en-CA"/>
        </w:rPr>
      </w:pPr>
    </w:p>
    <w:p w14:paraId="68A3C829" w14:textId="6DAF17AD" w:rsidR="00176F4A" w:rsidRPr="009730BA" w:rsidRDefault="00D04996" w:rsidP="009730BA">
      <w:pPr>
        <w:pStyle w:val="NoSpacing"/>
        <w:rPr>
          <w:rFonts w:ascii="Arial" w:hAnsi="Arial" w:cs="Arial"/>
          <w:lang w:val="en-CA"/>
        </w:rPr>
      </w:pPr>
      <w:r>
        <w:rPr>
          <w:rFonts w:ascii="Arial" w:hAnsi="Arial" w:cs="Arial"/>
          <w:lang w:val="en-CA"/>
        </w:rPr>
        <w:t xml:space="preserve">The </w:t>
      </w:r>
      <w:r w:rsidR="00176F4A" w:rsidRPr="009730BA">
        <w:rPr>
          <w:rFonts w:ascii="Arial" w:hAnsi="Arial" w:cs="Arial"/>
          <w:lang w:val="en-CA"/>
        </w:rPr>
        <w:t>UHKF Board Chair or Campaign Chair</w:t>
      </w:r>
      <w:r>
        <w:rPr>
          <w:rFonts w:ascii="Arial" w:hAnsi="Arial" w:cs="Arial"/>
          <w:lang w:val="en-CA"/>
        </w:rPr>
        <w:t xml:space="preserve"> will be encouraged to phone the donor to personally thank them. </w:t>
      </w:r>
    </w:p>
    <w:p w14:paraId="6E42C334" w14:textId="77777777" w:rsidR="00C17C0C" w:rsidRPr="009730BA" w:rsidRDefault="00C17C0C" w:rsidP="009730BA">
      <w:pPr>
        <w:pStyle w:val="NoSpacing"/>
        <w:rPr>
          <w:rFonts w:ascii="Arial" w:hAnsi="Arial" w:cs="Arial"/>
          <w:lang w:val="en-CA"/>
        </w:rPr>
      </w:pPr>
    </w:p>
    <w:p w14:paraId="12479AD4" w14:textId="77777777" w:rsidR="00176F4A" w:rsidRPr="009730BA" w:rsidRDefault="00176F4A" w:rsidP="009730BA">
      <w:pPr>
        <w:pStyle w:val="NoSpacing"/>
        <w:rPr>
          <w:rFonts w:ascii="Arial" w:hAnsi="Arial" w:cs="Arial"/>
          <w:b/>
          <w:lang w:val="en-CA"/>
        </w:rPr>
      </w:pPr>
      <w:r w:rsidRPr="009730BA">
        <w:rPr>
          <w:rFonts w:ascii="Arial" w:hAnsi="Arial" w:cs="Arial"/>
          <w:b/>
          <w:lang w:val="en-CA"/>
        </w:rPr>
        <w:t>Category 4 – Gifts/Pledges of $10,000 to $99,999</w:t>
      </w:r>
    </w:p>
    <w:p w14:paraId="600B7115" w14:textId="77777777" w:rsidR="00176F4A" w:rsidRPr="009730BA" w:rsidRDefault="00EB45CE" w:rsidP="009730BA">
      <w:pPr>
        <w:pStyle w:val="NoSpacing"/>
        <w:rPr>
          <w:rFonts w:ascii="Arial" w:hAnsi="Arial" w:cs="Arial"/>
          <w:lang w:val="en-CA"/>
        </w:rPr>
      </w:pPr>
      <w:r w:rsidRPr="009730BA">
        <w:rPr>
          <w:rFonts w:ascii="Arial" w:hAnsi="Arial" w:cs="Arial"/>
          <w:lang w:val="en-CA"/>
        </w:rPr>
        <w:t xml:space="preserve">Invited </w:t>
      </w:r>
      <w:r w:rsidR="00176F4A" w:rsidRPr="009730BA">
        <w:rPr>
          <w:rFonts w:ascii="Arial" w:hAnsi="Arial" w:cs="Arial"/>
          <w:lang w:val="en-CA"/>
        </w:rPr>
        <w:t>representatives include:</w:t>
      </w:r>
    </w:p>
    <w:p w14:paraId="31FE2A11" w14:textId="0E73C214" w:rsidR="00526D04" w:rsidRPr="009730BA" w:rsidRDefault="00526D04" w:rsidP="009730BA">
      <w:pPr>
        <w:pStyle w:val="NoSpacing"/>
        <w:numPr>
          <w:ilvl w:val="0"/>
          <w:numId w:val="29"/>
        </w:numPr>
        <w:rPr>
          <w:rFonts w:ascii="Arial" w:hAnsi="Arial" w:cs="Arial"/>
          <w:lang w:val="en-CA"/>
        </w:rPr>
      </w:pPr>
      <w:r w:rsidRPr="009730BA">
        <w:rPr>
          <w:rFonts w:ascii="Arial" w:hAnsi="Arial" w:cs="Arial"/>
          <w:lang w:val="en-CA"/>
        </w:rPr>
        <w:t>Associate Director, Health</w:t>
      </w:r>
      <w:r w:rsidR="00A21990">
        <w:rPr>
          <w:rFonts w:ascii="Arial" w:hAnsi="Arial" w:cs="Arial"/>
          <w:lang w:val="en-CA"/>
        </w:rPr>
        <w:t>-</w:t>
      </w:r>
      <w:r w:rsidRPr="009730BA">
        <w:rPr>
          <w:rFonts w:ascii="Arial" w:hAnsi="Arial" w:cs="Arial"/>
          <w:lang w:val="en-CA"/>
        </w:rPr>
        <w:t>care Advancement</w:t>
      </w:r>
    </w:p>
    <w:p w14:paraId="7EA0962E" w14:textId="793F1677" w:rsidR="00176F4A" w:rsidRPr="009730BA" w:rsidRDefault="00176F4A" w:rsidP="009730BA">
      <w:pPr>
        <w:pStyle w:val="NoSpacing"/>
        <w:numPr>
          <w:ilvl w:val="0"/>
          <w:numId w:val="29"/>
        </w:numPr>
        <w:rPr>
          <w:rFonts w:ascii="Arial" w:hAnsi="Arial" w:cs="Arial"/>
          <w:lang w:val="en-CA"/>
        </w:rPr>
      </w:pPr>
      <w:r w:rsidRPr="009730BA">
        <w:rPr>
          <w:rFonts w:ascii="Arial" w:hAnsi="Arial" w:cs="Arial"/>
          <w:lang w:val="en-CA"/>
        </w:rPr>
        <w:t>UHKF Board Member</w:t>
      </w:r>
    </w:p>
    <w:p w14:paraId="71AE51E7" w14:textId="044DC37A" w:rsidR="00176F4A" w:rsidRPr="009730BA" w:rsidRDefault="00176F4A" w:rsidP="009730BA">
      <w:pPr>
        <w:pStyle w:val="NoSpacing"/>
        <w:numPr>
          <w:ilvl w:val="0"/>
          <w:numId w:val="29"/>
        </w:numPr>
        <w:rPr>
          <w:rFonts w:ascii="Arial" w:hAnsi="Arial" w:cs="Arial"/>
          <w:lang w:val="en-CA"/>
        </w:rPr>
      </w:pPr>
      <w:r w:rsidRPr="009730BA">
        <w:rPr>
          <w:rFonts w:ascii="Arial" w:hAnsi="Arial" w:cs="Arial"/>
          <w:lang w:val="en-CA"/>
        </w:rPr>
        <w:t>Campaign Volunteer (during capital campaign)</w:t>
      </w:r>
    </w:p>
    <w:p w14:paraId="4788FA09" w14:textId="3650D6B1" w:rsidR="00176F4A" w:rsidRPr="009730BA" w:rsidRDefault="00EF5DC7" w:rsidP="009730BA">
      <w:pPr>
        <w:pStyle w:val="NoSpacing"/>
        <w:numPr>
          <w:ilvl w:val="0"/>
          <w:numId w:val="29"/>
        </w:numPr>
        <w:rPr>
          <w:rFonts w:ascii="Arial" w:hAnsi="Arial" w:cs="Arial"/>
          <w:lang w:val="en-CA"/>
        </w:rPr>
      </w:pPr>
      <w:r w:rsidRPr="00EF5DC7">
        <w:rPr>
          <w:rFonts w:ascii="Arial" w:hAnsi="Arial" w:cs="Arial"/>
          <w:lang w:val="en-CA"/>
        </w:rPr>
        <w:t xml:space="preserve"> KHSC and/or PCC </w:t>
      </w:r>
      <w:r w:rsidR="00176F4A" w:rsidRPr="009730BA">
        <w:rPr>
          <w:rFonts w:ascii="Arial" w:hAnsi="Arial" w:cs="Arial"/>
          <w:lang w:val="en-CA"/>
        </w:rPr>
        <w:t>Department Representative</w:t>
      </w:r>
    </w:p>
    <w:p w14:paraId="6CED137E" w14:textId="5649270E" w:rsidR="00176F4A" w:rsidRPr="009730BA" w:rsidRDefault="007E68FC" w:rsidP="009730BA">
      <w:pPr>
        <w:pStyle w:val="NoSpacing"/>
        <w:numPr>
          <w:ilvl w:val="0"/>
          <w:numId w:val="29"/>
        </w:numPr>
        <w:rPr>
          <w:rFonts w:ascii="Arial" w:hAnsi="Arial" w:cs="Arial"/>
          <w:lang w:val="en-CA"/>
        </w:rPr>
      </w:pPr>
      <w:r w:rsidRPr="009730BA">
        <w:rPr>
          <w:rFonts w:ascii="Arial" w:hAnsi="Arial" w:cs="Arial"/>
          <w:lang w:val="en-CA"/>
        </w:rPr>
        <w:t>Co</w:t>
      </w:r>
      <w:r w:rsidR="00176F4A" w:rsidRPr="009730BA">
        <w:rPr>
          <w:rFonts w:ascii="Arial" w:hAnsi="Arial" w:cs="Arial"/>
          <w:lang w:val="en-CA"/>
        </w:rPr>
        <w:t>ordinator, Marketing &amp; Communications</w:t>
      </w:r>
    </w:p>
    <w:p w14:paraId="5E11BC03" w14:textId="4F6C2D5C" w:rsidR="00176F4A" w:rsidRPr="009730BA" w:rsidRDefault="00176F4A" w:rsidP="009730BA">
      <w:pPr>
        <w:pStyle w:val="NoSpacing"/>
        <w:numPr>
          <w:ilvl w:val="0"/>
          <w:numId w:val="29"/>
        </w:numPr>
        <w:rPr>
          <w:rFonts w:ascii="Arial" w:hAnsi="Arial" w:cs="Arial"/>
          <w:lang w:val="en-CA"/>
        </w:rPr>
      </w:pPr>
      <w:r w:rsidRPr="009730BA">
        <w:rPr>
          <w:rFonts w:ascii="Arial" w:hAnsi="Arial" w:cs="Arial"/>
          <w:lang w:val="en-CA"/>
        </w:rPr>
        <w:t>Donor Relations Officer</w:t>
      </w:r>
    </w:p>
    <w:p w14:paraId="722A12A9" w14:textId="77777777" w:rsidR="00EF5DC7" w:rsidRDefault="00EF5DC7" w:rsidP="009730BA">
      <w:pPr>
        <w:pStyle w:val="NoSpacing"/>
        <w:rPr>
          <w:rFonts w:ascii="Arial" w:hAnsi="Arial" w:cs="Arial"/>
          <w:lang w:val="en-CA"/>
        </w:rPr>
      </w:pPr>
    </w:p>
    <w:p w14:paraId="6966A703" w14:textId="77777777" w:rsidR="00176F4A" w:rsidRDefault="00176F4A" w:rsidP="009730BA">
      <w:pPr>
        <w:pStyle w:val="NoSpacing"/>
        <w:rPr>
          <w:rFonts w:ascii="Arial" w:hAnsi="Arial" w:cs="Arial"/>
          <w:lang w:val="en-CA"/>
        </w:rPr>
      </w:pPr>
      <w:r w:rsidRPr="009730BA">
        <w:rPr>
          <w:rFonts w:ascii="Arial" w:hAnsi="Arial" w:cs="Arial"/>
          <w:lang w:val="en-CA"/>
        </w:rPr>
        <w:t>Media will be invited when applicable.</w:t>
      </w:r>
    </w:p>
    <w:p w14:paraId="0CA4B5AE" w14:textId="77777777" w:rsidR="00D04996" w:rsidRDefault="00D04996" w:rsidP="009730BA">
      <w:pPr>
        <w:pStyle w:val="NoSpacing"/>
        <w:rPr>
          <w:rFonts w:ascii="Arial" w:hAnsi="Arial" w:cs="Arial"/>
          <w:lang w:val="en-CA"/>
        </w:rPr>
      </w:pPr>
    </w:p>
    <w:p w14:paraId="25DA9B9F" w14:textId="4E90DA35" w:rsidR="00D04996" w:rsidRPr="009730BA" w:rsidRDefault="00D04996" w:rsidP="009730BA">
      <w:pPr>
        <w:pStyle w:val="NoSpacing"/>
        <w:rPr>
          <w:rFonts w:ascii="Arial" w:hAnsi="Arial" w:cs="Arial"/>
          <w:lang w:val="en-CA"/>
        </w:rPr>
      </w:pPr>
      <w:r>
        <w:rPr>
          <w:rFonts w:ascii="Arial" w:hAnsi="Arial" w:cs="Arial"/>
          <w:lang w:val="en-CA"/>
        </w:rPr>
        <w:t xml:space="preserve">A member of the UHKF Board or Campaign Team will be encouraged to call the donor to personally thank them. </w:t>
      </w:r>
    </w:p>
    <w:p w14:paraId="22221BD2" w14:textId="77777777" w:rsidR="00C17C0C" w:rsidRPr="009730BA" w:rsidRDefault="00C17C0C" w:rsidP="009730BA">
      <w:pPr>
        <w:pStyle w:val="NoSpacing"/>
        <w:rPr>
          <w:rFonts w:ascii="Arial" w:hAnsi="Arial" w:cs="Arial"/>
          <w:lang w:val="en-CA"/>
        </w:rPr>
      </w:pPr>
    </w:p>
    <w:p w14:paraId="11921930" w14:textId="77777777" w:rsidR="00176F4A" w:rsidRPr="009730BA" w:rsidRDefault="00176F4A" w:rsidP="009730BA">
      <w:pPr>
        <w:pStyle w:val="NoSpacing"/>
        <w:rPr>
          <w:rFonts w:ascii="Arial" w:hAnsi="Arial" w:cs="Arial"/>
          <w:b/>
          <w:lang w:val="en-CA"/>
        </w:rPr>
      </w:pPr>
      <w:r w:rsidRPr="009730BA">
        <w:rPr>
          <w:rFonts w:ascii="Arial" w:hAnsi="Arial" w:cs="Arial"/>
          <w:b/>
          <w:lang w:val="en-CA"/>
        </w:rPr>
        <w:t>Category 5 – Community Events (up to $9,999)*</w:t>
      </w:r>
    </w:p>
    <w:p w14:paraId="2CDD0E5F" w14:textId="11CE52C5" w:rsidR="00176F4A" w:rsidRPr="009730BA" w:rsidRDefault="00EB45CE" w:rsidP="009730BA">
      <w:pPr>
        <w:pStyle w:val="NoSpacing"/>
        <w:rPr>
          <w:rFonts w:ascii="Arial" w:hAnsi="Arial" w:cs="Arial"/>
          <w:lang w:val="en-CA"/>
        </w:rPr>
      </w:pPr>
      <w:r w:rsidRPr="009730BA">
        <w:rPr>
          <w:rFonts w:ascii="Arial" w:hAnsi="Arial" w:cs="Arial"/>
          <w:lang w:val="en-CA"/>
        </w:rPr>
        <w:t xml:space="preserve">Invited </w:t>
      </w:r>
      <w:r w:rsidR="00176F4A" w:rsidRPr="009730BA">
        <w:rPr>
          <w:rFonts w:ascii="Arial" w:hAnsi="Arial" w:cs="Arial"/>
          <w:lang w:val="en-CA"/>
        </w:rPr>
        <w:t>representatives include:</w:t>
      </w:r>
    </w:p>
    <w:p w14:paraId="377D1460" w14:textId="09E92ACC" w:rsidR="00176F4A" w:rsidRPr="009730BA" w:rsidRDefault="00176F4A" w:rsidP="009730BA">
      <w:pPr>
        <w:pStyle w:val="NoSpacing"/>
        <w:numPr>
          <w:ilvl w:val="0"/>
          <w:numId w:val="30"/>
        </w:numPr>
        <w:rPr>
          <w:rFonts w:ascii="Arial" w:hAnsi="Arial" w:cs="Arial"/>
          <w:lang w:val="en-CA"/>
        </w:rPr>
      </w:pPr>
      <w:r w:rsidRPr="009730BA">
        <w:rPr>
          <w:rFonts w:ascii="Arial" w:hAnsi="Arial" w:cs="Arial"/>
          <w:lang w:val="en-CA"/>
        </w:rPr>
        <w:t>Director, Health</w:t>
      </w:r>
      <w:r w:rsidR="00A21990">
        <w:rPr>
          <w:rFonts w:ascii="Arial" w:hAnsi="Arial" w:cs="Arial"/>
          <w:lang w:val="en-CA"/>
        </w:rPr>
        <w:t>-</w:t>
      </w:r>
      <w:r w:rsidRPr="009730BA">
        <w:rPr>
          <w:rFonts w:ascii="Arial" w:hAnsi="Arial" w:cs="Arial"/>
          <w:lang w:val="en-CA"/>
        </w:rPr>
        <w:t>care Engagement and Sustainably or Associate</w:t>
      </w:r>
      <w:r w:rsidR="00554211" w:rsidRPr="009730BA">
        <w:rPr>
          <w:rFonts w:ascii="Arial" w:hAnsi="Arial" w:cs="Arial"/>
          <w:lang w:val="en-CA"/>
        </w:rPr>
        <w:t>,</w:t>
      </w:r>
      <w:r w:rsidRPr="009730BA">
        <w:rPr>
          <w:rFonts w:ascii="Arial" w:hAnsi="Arial" w:cs="Arial"/>
          <w:lang w:val="en-CA"/>
        </w:rPr>
        <w:t xml:space="preserve"> Community Engagement</w:t>
      </w:r>
    </w:p>
    <w:p w14:paraId="548373C0" w14:textId="7D3B4594" w:rsidR="00176F4A" w:rsidRPr="009730BA" w:rsidRDefault="00176F4A" w:rsidP="009730BA">
      <w:pPr>
        <w:pStyle w:val="NoSpacing"/>
        <w:numPr>
          <w:ilvl w:val="0"/>
          <w:numId w:val="30"/>
        </w:numPr>
        <w:rPr>
          <w:rFonts w:ascii="Arial" w:hAnsi="Arial" w:cs="Arial"/>
          <w:lang w:val="en-CA"/>
        </w:rPr>
      </w:pPr>
      <w:r w:rsidRPr="009730BA">
        <w:rPr>
          <w:rFonts w:ascii="Arial" w:hAnsi="Arial" w:cs="Arial"/>
          <w:lang w:val="en-CA"/>
        </w:rPr>
        <w:t>UHKF Board Member upon request</w:t>
      </w:r>
    </w:p>
    <w:p w14:paraId="51FC7486" w14:textId="65E93A9F" w:rsidR="00176F4A" w:rsidRPr="009730BA" w:rsidRDefault="00176F4A" w:rsidP="009730BA">
      <w:pPr>
        <w:pStyle w:val="NoSpacing"/>
        <w:numPr>
          <w:ilvl w:val="0"/>
          <w:numId w:val="30"/>
        </w:numPr>
        <w:rPr>
          <w:rFonts w:ascii="Arial" w:hAnsi="Arial" w:cs="Arial"/>
          <w:lang w:val="en-CA"/>
        </w:rPr>
      </w:pPr>
      <w:r w:rsidRPr="009730BA">
        <w:rPr>
          <w:rFonts w:ascii="Arial" w:hAnsi="Arial" w:cs="Arial"/>
          <w:lang w:val="en-CA"/>
        </w:rPr>
        <w:t>Campaign Volunteer (upon request during capital campaign)</w:t>
      </w:r>
    </w:p>
    <w:p w14:paraId="5D0F2879" w14:textId="648AF7CE" w:rsidR="00176F4A" w:rsidRPr="009730BA" w:rsidRDefault="00EF5DC7" w:rsidP="009730BA">
      <w:pPr>
        <w:pStyle w:val="NoSpacing"/>
        <w:numPr>
          <w:ilvl w:val="0"/>
          <w:numId w:val="30"/>
        </w:numPr>
        <w:rPr>
          <w:rFonts w:ascii="Arial" w:hAnsi="Arial" w:cs="Arial"/>
          <w:lang w:val="en-CA"/>
        </w:rPr>
      </w:pPr>
      <w:r w:rsidRPr="00EF5DC7">
        <w:rPr>
          <w:rFonts w:ascii="Arial" w:hAnsi="Arial" w:cs="Arial"/>
          <w:lang w:val="en-CA"/>
        </w:rPr>
        <w:t xml:space="preserve">KHSC and/or PCC </w:t>
      </w:r>
      <w:r w:rsidR="00176F4A" w:rsidRPr="009730BA">
        <w:rPr>
          <w:rFonts w:ascii="Arial" w:hAnsi="Arial" w:cs="Arial"/>
          <w:lang w:val="en-CA"/>
        </w:rPr>
        <w:t>Department Representative</w:t>
      </w:r>
    </w:p>
    <w:p w14:paraId="29908419" w14:textId="42517493" w:rsidR="00176F4A" w:rsidRPr="009730BA" w:rsidRDefault="007E68FC" w:rsidP="009730BA">
      <w:pPr>
        <w:pStyle w:val="NoSpacing"/>
        <w:numPr>
          <w:ilvl w:val="0"/>
          <w:numId w:val="30"/>
        </w:numPr>
        <w:rPr>
          <w:rFonts w:ascii="Arial" w:hAnsi="Arial" w:cs="Arial"/>
          <w:lang w:val="en-CA"/>
        </w:rPr>
      </w:pPr>
      <w:r w:rsidRPr="009730BA">
        <w:rPr>
          <w:rFonts w:ascii="Arial" w:hAnsi="Arial" w:cs="Arial"/>
          <w:lang w:val="en-CA"/>
        </w:rPr>
        <w:t>Co</w:t>
      </w:r>
      <w:r w:rsidR="00176F4A" w:rsidRPr="009730BA">
        <w:rPr>
          <w:rFonts w:ascii="Arial" w:hAnsi="Arial" w:cs="Arial"/>
          <w:lang w:val="en-CA"/>
        </w:rPr>
        <w:t>ordinator, Marketing &amp; Communications</w:t>
      </w:r>
    </w:p>
    <w:p w14:paraId="28287A44" w14:textId="49F203F8" w:rsidR="00176F4A" w:rsidRPr="009730BA" w:rsidRDefault="00176F4A" w:rsidP="009730BA">
      <w:pPr>
        <w:pStyle w:val="NoSpacing"/>
        <w:numPr>
          <w:ilvl w:val="0"/>
          <w:numId w:val="30"/>
        </w:numPr>
        <w:rPr>
          <w:rFonts w:ascii="Arial" w:hAnsi="Arial" w:cs="Arial"/>
          <w:lang w:val="en-CA"/>
        </w:rPr>
      </w:pPr>
      <w:r w:rsidRPr="009730BA">
        <w:rPr>
          <w:rFonts w:ascii="Arial" w:hAnsi="Arial" w:cs="Arial"/>
          <w:lang w:val="en-CA"/>
        </w:rPr>
        <w:t>Donor Relations Officer</w:t>
      </w:r>
    </w:p>
    <w:p w14:paraId="0E273BE5" w14:textId="77777777" w:rsidR="00EF5DC7" w:rsidRDefault="00EF5DC7" w:rsidP="009730BA">
      <w:pPr>
        <w:pStyle w:val="NoSpacing"/>
        <w:rPr>
          <w:rFonts w:ascii="Arial" w:hAnsi="Arial" w:cs="Arial"/>
          <w:lang w:val="en-CA"/>
        </w:rPr>
      </w:pPr>
    </w:p>
    <w:p w14:paraId="33E74B9C" w14:textId="77777777" w:rsidR="00176F4A" w:rsidRPr="009730BA" w:rsidRDefault="00176F4A" w:rsidP="009730BA">
      <w:pPr>
        <w:pStyle w:val="NoSpacing"/>
        <w:rPr>
          <w:rFonts w:ascii="Arial" w:hAnsi="Arial" w:cs="Arial"/>
          <w:lang w:val="en-CA"/>
        </w:rPr>
      </w:pPr>
      <w:r w:rsidRPr="009730BA">
        <w:rPr>
          <w:rFonts w:ascii="Arial" w:hAnsi="Arial" w:cs="Arial"/>
          <w:lang w:val="en-CA"/>
        </w:rPr>
        <w:t>Media will be invited when applicable.</w:t>
      </w:r>
    </w:p>
    <w:p w14:paraId="07062AD9" w14:textId="77777777" w:rsidR="00EF5DC7" w:rsidRDefault="00EF5DC7" w:rsidP="009730BA">
      <w:pPr>
        <w:pStyle w:val="NoSpacing"/>
        <w:rPr>
          <w:rFonts w:ascii="Arial" w:hAnsi="Arial" w:cs="Arial"/>
          <w:lang w:val="en-CA"/>
        </w:rPr>
      </w:pPr>
    </w:p>
    <w:p w14:paraId="4B4C6F65" w14:textId="3349F7F4" w:rsidR="00176F4A" w:rsidRPr="009730BA" w:rsidRDefault="00176F4A" w:rsidP="009730BA">
      <w:pPr>
        <w:pStyle w:val="NoSpacing"/>
        <w:rPr>
          <w:rFonts w:ascii="Arial" w:hAnsi="Arial" w:cs="Arial"/>
          <w:lang w:val="en-CA"/>
        </w:rPr>
      </w:pPr>
      <w:r w:rsidRPr="009730BA">
        <w:rPr>
          <w:rFonts w:ascii="Arial" w:hAnsi="Arial" w:cs="Arial"/>
          <w:lang w:val="en-CA"/>
        </w:rPr>
        <w:t>*Community Events with proceeds of $10,000 or more will follow the applicable guidelines above.</w:t>
      </w:r>
    </w:p>
    <w:p w14:paraId="4E5A59B8" w14:textId="77777777" w:rsidR="00CA5FA2" w:rsidRPr="009730BA" w:rsidRDefault="00CA5FA2" w:rsidP="00136917">
      <w:pPr>
        <w:spacing w:after="0"/>
        <w:rPr>
          <w:rFonts w:ascii="Arial" w:hAnsi="Arial" w:cs="Arial"/>
          <w:b/>
          <w:lang w:val="en-CA"/>
        </w:rPr>
      </w:pPr>
    </w:p>
    <w:p w14:paraId="7B30D47D" w14:textId="1B4C20F1" w:rsidR="003737AB" w:rsidRPr="009730BA" w:rsidRDefault="003737AB" w:rsidP="009730BA">
      <w:pPr>
        <w:pStyle w:val="NoSpacing"/>
        <w:rPr>
          <w:rFonts w:ascii="Arial" w:hAnsi="Arial" w:cs="Arial"/>
          <w:b/>
          <w:lang w:val="en-CA"/>
        </w:rPr>
      </w:pPr>
      <w:r w:rsidRPr="009730BA">
        <w:rPr>
          <w:rFonts w:ascii="Arial" w:hAnsi="Arial" w:cs="Arial"/>
          <w:b/>
          <w:lang w:val="en-CA"/>
        </w:rPr>
        <w:t>P</w:t>
      </w:r>
      <w:r w:rsidR="005E6025">
        <w:rPr>
          <w:rFonts w:ascii="Arial" w:hAnsi="Arial" w:cs="Arial"/>
          <w:b/>
          <w:lang w:val="en-CA"/>
        </w:rPr>
        <w:t>OLICY REVIEW</w:t>
      </w:r>
    </w:p>
    <w:p w14:paraId="1B54A7CA" w14:textId="0237594B" w:rsidR="003737AB" w:rsidRPr="009730BA" w:rsidRDefault="003737AB" w:rsidP="003737AB">
      <w:pPr>
        <w:rPr>
          <w:rFonts w:ascii="Arial" w:hAnsi="Arial" w:cs="Arial"/>
          <w:lang w:val="en-CA"/>
        </w:rPr>
      </w:pPr>
      <w:r w:rsidRPr="009730BA">
        <w:rPr>
          <w:rFonts w:ascii="Arial" w:hAnsi="Arial" w:cs="Arial"/>
          <w:lang w:val="en-CA"/>
        </w:rPr>
        <w:t>Th</w:t>
      </w:r>
      <w:r w:rsidR="003F4759">
        <w:rPr>
          <w:rFonts w:ascii="Arial" w:hAnsi="Arial" w:cs="Arial"/>
          <w:lang w:val="en-CA"/>
        </w:rPr>
        <w:t>is p</w:t>
      </w:r>
      <w:r w:rsidRPr="009730BA">
        <w:rPr>
          <w:rFonts w:ascii="Arial" w:hAnsi="Arial" w:cs="Arial"/>
          <w:lang w:val="en-CA"/>
        </w:rPr>
        <w:t>olicy will be reviewed every three years</w:t>
      </w:r>
      <w:r w:rsidR="00791496" w:rsidRPr="009730BA">
        <w:rPr>
          <w:rFonts w:ascii="Arial" w:hAnsi="Arial" w:cs="Arial"/>
          <w:lang w:val="en-CA"/>
        </w:rPr>
        <w:t xml:space="preserve"> by the UHKF Board of Directors.</w:t>
      </w:r>
      <w:r w:rsidR="00EF5DC7">
        <w:rPr>
          <w:rFonts w:ascii="Arial" w:hAnsi="Arial" w:cs="Arial"/>
          <w:lang w:val="en-CA"/>
        </w:rPr>
        <w:t xml:space="preserve"> Prior to making any amendment to this policy the CEO</w:t>
      </w:r>
      <w:r w:rsidR="00BF10CF">
        <w:rPr>
          <w:rFonts w:ascii="Arial" w:hAnsi="Arial" w:cs="Arial"/>
          <w:lang w:val="en-CA"/>
        </w:rPr>
        <w:t>s</w:t>
      </w:r>
      <w:r w:rsidR="00EF5DC7">
        <w:rPr>
          <w:rFonts w:ascii="Arial" w:hAnsi="Arial" w:cs="Arial"/>
          <w:lang w:val="en-CA"/>
        </w:rPr>
        <w:t xml:space="preserve"> of KHSC and Providence Care will be provided with an opportunity to comment.</w:t>
      </w:r>
    </w:p>
    <w:p w14:paraId="4B3DB1BC" w14:textId="061080C0" w:rsidR="00CA5FA2" w:rsidRPr="009730BA" w:rsidRDefault="00EF5DC7" w:rsidP="00136917">
      <w:pPr>
        <w:spacing w:after="0"/>
        <w:rPr>
          <w:rFonts w:ascii="Arial" w:hAnsi="Arial" w:cs="Arial"/>
          <w:b/>
          <w:lang w:val="en-CA"/>
        </w:rPr>
      </w:pPr>
      <w:r>
        <w:rPr>
          <w:rFonts w:ascii="Arial" w:hAnsi="Arial" w:cs="Arial"/>
          <w:lang w:val="en-CA"/>
        </w:rPr>
        <w:t>T</w:t>
      </w:r>
      <w:r w:rsidR="003737AB" w:rsidRPr="009730BA">
        <w:rPr>
          <w:rFonts w:ascii="Arial" w:hAnsi="Arial" w:cs="Arial"/>
          <w:lang w:val="en-CA"/>
        </w:rPr>
        <w:t xml:space="preserve">his Policy </w:t>
      </w:r>
      <w:r w:rsidR="003F4759">
        <w:rPr>
          <w:rFonts w:ascii="Arial" w:hAnsi="Arial" w:cs="Arial"/>
          <w:lang w:val="en-CA"/>
        </w:rPr>
        <w:t>will be reviewed should either the KHSC or Providence Care Boards of Directors make any changes to their policies that may impact this one.</w:t>
      </w:r>
    </w:p>
    <w:p w14:paraId="785659E9" w14:textId="77777777" w:rsidR="003F4759" w:rsidRPr="009730BA" w:rsidRDefault="003F4759" w:rsidP="009730BA">
      <w:pPr>
        <w:pStyle w:val="NoSpacing"/>
        <w:rPr>
          <w:rFonts w:ascii="Arial" w:hAnsi="Arial" w:cs="Arial"/>
          <w:lang w:val="en-CA"/>
        </w:rPr>
      </w:pPr>
    </w:p>
    <w:p w14:paraId="4842F760" w14:textId="56565AC5" w:rsidR="00315E87" w:rsidRPr="009730BA" w:rsidRDefault="00315E87" w:rsidP="009730BA">
      <w:pPr>
        <w:pStyle w:val="NoSpacing"/>
        <w:rPr>
          <w:rFonts w:ascii="Arial" w:hAnsi="Arial" w:cs="Arial"/>
          <w:b/>
          <w:lang w:val="en-CA"/>
        </w:rPr>
      </w:pPr>
      <w:r w:rsidRPr="009730BA">
        <w:rPr>
          <w:rFonts w:ascii="Arial" w:hAnsi="Arial" w:cs="Arial"/>
          <w:b/>
          <w:lang w:val="en-CA"/>
        </w:rPr>
        <w:t>R</w:t>
      </w:r>
      <w:r w:rsidR="005E6025">
        <w:rPr>
          <w:rFonts w:ascii="Arial" w:hAnsi="Arial" w:cs="Arial"/>
          <w:b/>
          <w:lang w:val="en-CA"/>
        </w:rPr>
        <w:t>ELATED DOCUMENTS</w:t>
      </w:r>
    </w:p>
    <w:p w14:paraId="4C19031A" w14:textId="1BA2B752" w:rsidR="003737AB" w:rsidRPr="009730BA" w:rsidRDefault="00791496" w:rsidP="009730BA">
      <w:pPr>
        <w:pStyle w:val="NoSpacing"/>
        <w:rPr>
          <w:rFonts w:ascii="Arial" w:hAnsi="Arial" w:cs="Arial"/>
          <w:lang w:val="en-CA"/>
        </w:rPr>
      </w:pPr>
      <w:r w:rsidRPr="009730BA">
        <w:rPr>
          <w:rFonts w:ascii="Arial" w:hAnsi="Arial" w:cs="Arial"/>
          <w:lang w:val="en-CA"/>
        </w:rPr>
        <w:t xml:space="preserve">UHKF </w:t>
      </w:r>
      <w:r w:rsidR="001E6445" w:rsidRPr="009730BA">
        <w:rPr>
          <w:rFonts w:ascii="Arial" w:hAnsi="Arial" w:cs="Arial"/>
          <w:lang w:val="en-CA"/>
        </w:rPr>
        <w:t xml:space="preserve">Fundraising </w:t>
      </w:r>
      <w:r w:rsidR="00315E87" w:rsidRPr="009730BA">
        <w:rPr>
          <w:rFonts w:ascii="Arial" w:hAnsi="Arial" w:cs="Arial"/>
          <w:lang w:val="en-CA"/>
        </w:rPr>
        <w:t>Gift Acceptance Policy</w:t>
      </w:r>
      <w:r w:rsidR="003737AB" w:rsidRPr="009730BA">
        <w:rPr>
          <w:rFonts w:ascii="Arial" w:hAnsi="Arial" w:cs="Arial"/>
          <w:lang w:val="en-CA"/>
        </w:rPr>
        <w:t xml:space="preserve"> </w:t>
      </w:r>
    </w:p>
    <w:p w14:paraId="7698E57E" w14:textId="068FAF21" w:rsidR="003737AB" w:rsidRPr="009730BA" w:rsidRDefault="00791496" w:rsidP="009730BA">
      <w:pPr>
        <w:pStyle w:val="NoSpacing"/>
        <w:rPr>
          <w:rFonts w:ascii="Arial" w:hAnsi="Arial" w:cs="Arial"/>
          <w:lang w:val="en-CA"/>
        </w:rPr>
      </w:pPr>
      <w:r w:rsidRPr="009730BA">
        <w:rPr>
          <w:rFonts w:ascii="Arial" w:hAnsi="Arial" w:cs="Arial"/>
          <w:lang w:val="en-CA"/>
        </w:rPr>
        <w:t xml:space="preserve">UHKF </w:t>
      </w:r>
      <w:r w:rsidR="00315E87" w:rsidRPr="009730BA">
        <w:rPr>
          <w:rFonts w:ascii="Arial" w:hAnsi="Arial" w:cs="Arial"/>
          <w:lang w:val="en-CA"/>
        </w:rPr>
        <w:t>Privacy Policy</w:t>
      </w:r>
      <w:r w:rsidR="003737AB" w:rsidRPr="009730BA">
        <w:rPr>
          <w:rFonts w:ascii="Arial" w:hAnsi="Arial" w:cs="Arial"/>
          <w:lang w:val="en-CA"/>
        </w:rPr>
        <w:t xml:space="preserve">  </w:t>
      </w:r>
    </w:p>
    <w:sectPr w:rsidR="003737AB" w:rsidRPr="009730BA" w:rsidSect="0018325F">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83DA" w14:textId="77777777" w:rsidR="00620780" w:rsidRDefault="00620780" w:rsidP="0018325F">
      <w:pPr>
        <w:spacing w:after="0" w:line="240" w:lineRule="auto"/>
      </w:pPr>
      <w:r>
        <w:separator/>
      </w:r>
    </w:p>
  </w:endnote>
  <w:endnote w:type="continuationSeparator" w:id="0">
    <w:p w14:paraId="0B94D97A" w14:textId="77777777" w:rsidR="00620780" w:rsidRDefault="00620780" w:rsidP="0018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308131"/>
      <w:docPartObj>
        <w:docPartGallery w:val="Page Numbers (Bottom of Page)"/>
        <w:docPartUnique/>
      </w:docPartObj>
    </w:sdtPr>
    <w:sdtEndPr>
      <w:rPr>
        <w:noProof/>
      </w:rPr>
    </w:sdtEndPr>
    <w:sdtContent>
      <w:p w14:paraId="4A1C4D24" w14:textId="77777777" w:rsidR="00AF458A" w:rsidRDefault="00AF458A">
        <w:pPr>
          <w:pStyle w:val="Footer"/>
          <w:jc w:val="right"/>
        </w:pPr>
        <w:r>
          <w:fldChar w:fldCharType="begin"/>
        </w:r>
        <w:r>
          <w:instrText xml:space="preserve"> PAGE   \* MERGEFORMAT </w:instrText>
        </w:r>
        <w:r>
          <w:fldChar w:fldCharType="separate"/>
        </w:r>
        <w:r w:rsidR="005E6025">
          <w:rPr>
            <w:noProof/>
          </w:rPr>
          <w:t>8</w:t>
        </w:r>
        <w:r>
          <w:rPr>
            <w:noProof/>
          </w:rPr>
          <w:fldChar w:fldCharType="end"/>
        </w:r>
      </w:p>
    </w:sdtContent>
  </w:sdt>
  <w:p w14:paraId="3AC84661" w14:textId="77777777" w:rsidR="00AF458A" w:rsidRDefault="00AF4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81997" w14:textId="77777777" w:rsidR="00620780" w:rsidRDefault="00620780" w:rsidP="0018325F">
      <w:pPr>
        <w:spacing w:after="0" w:line="240" w:lineRule="auto"/>
      </w:pPr>
      <w:r>
        <w:separator/>
      </w:r>
    </w:p>
  </w:footnote>
  <w:footnote w:type="continuationSeparator" w:id="0">
    <w:p w14:paraId="219D5070" w14:textId="77777777" w:rsidR="00620780" w:rsidRDefault="00620780" w:rsidP="0018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C849" w14:textId="77777777" w:rsidR="00AF458A" w:rsidRDefault="00AF458A">
    <w:pPr>
      <w:pStyle w:val="Header"/>
    </w:pPr>
    <w:r w:rsidRPr="005A5447">
      <w:rPr>
        <w:noProof/>
        <w:sz w:val="28"/>
        <w:szCs w:val="28"/>
      </w:rPr>
      <w:drawing>
        <wp:inline distT="0" distB="0" distL="0" distR="0" wp14:anchorId="139ABE82" wp14:editId="328B4C02">
          <wp:extent cx="1487170" cy="10020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3E"/>
    <w:multiLevelType w:val="hybridMultilevel"/>
    <w:tmpl w:val="A4C0FE76"/>
    <w:lvl w:ilvl="0" w:tplc="668A1432">
      <w:start w:val="1"/>
      <w:numFmt w:val="bullet"/>
      <w:lvlText w:val=""/>
      <w:lvlJc w:val="left"/>
      <w:pPr>
        <w:tabs>
          <w:tab w:val="num" w:pos="1069"/>
        </w:tabs>
        <w:ind w:left="1069" w:hanging="360"/>
      </w:pPr>
      <w:rPr>
        <w:rFonts w:ascii="Wingdings" w:hAnsi="Wingdings" w:hint="default"/>
      </w:rPr>
    </w:lvl>
    <w:lvl w:ilvl="1" w:tplc="04090019" w:tentative="1">
      <w:start w:val="1"/>
      <w:numFmt w:val="bullet"/>
      <w:lvlText w:val="o"/>
      <w:lvlJc w:val="left"/>
      <w:pPr>
        <w:tabs>
          <w:tab w:val="num" w:pos="1156"/>
        </w:tabs>
        <w:ind w:left="1156" w:hanging="360"/>
      </w:pPr>
      <w:rPr>
        <w:rFonts w:ascii="Courier New" w:hAnsi="Courier New" w:cs="Courier New" w:hint="default"/>
      </w:rPr>
    </w:lvl>
    <w:lvl w:ilvl="2" w:tplc="0409001B" w:tentative="1">
      <w:start w:val="1"/>
      <w:numFmt w:val="bullet"/>
      <w:lvlText w:val=""/>
      <w:lvlJc w:val="left"/>
      <w:pPr>
        <w:tabs>
          <w:tab w:val="num" w:pos="1876"/>
        </w:tabs>
        <w:ind w:left="1876" w:hanging="360"/>
      </w:pPr>
      <w:rPr>
        <w:rFonts w:ascii="Wingdings" w:hAnsi="Wingdings" w:hint="default"/>
      </w:rPr>
    </w:lvl>
    <w:lvl w:ilvl="3" w:tplc="0409000F" w:tentative="1">
      <w:start w:val="1"/>
      <w:numFmt w:val="bullet"/>
      <w:lvlText w:val=""/>
      <w:lvlJc w:val="left"/>
      <w:pPr>
        <w:tabs>
          <w:tab w:val="num" w:pos="2596"/>
        </w:tabs>
        <w:ind w:left="2596" w:hanging="360"/>
      </w:pPr>
      <w:rPr>
        <w:rFonts w:ascii="Symbol" w:hAnsi="Symbol" w:hint="default"/>
      </w:rPr>
    </w:lvl>
    <w:lvl w:ilvl="4" w:tplc="04090019" w:tentative="1">
      <w:start w:val="1"/>
      <w:numFmt w:val="bullet"/>
      <w:lvlText w:val="o"/>
      <w:lvlJc w:val="left"/>
      <w:pPr>
        <w:tabs>
          <w:tab w:val="num" w:pos="3316"/>
        </w:tabs>
        <w:ind w:left="3316" w:hanging="360"/>
      </w:pPr>
      <w:rPr>
        <w:rFonts w:ascii="Courier New" w:hAnsi="Courier New" w:cs="Courier New" w:hint="default"/>
      </w:rPr>
    </w:lvl>
    <w:lvl w:ilvl="5" w:tplc="0409001B" w:tentative="1">
      <w:start w:val="1"/>
      <w:numFmt w:val="bullet"/>
      <w:lvlText w:val=""/>
      <w:lvlJc w:val="left"/>
      <w:pPr>
        <w:tabs>
          <w:tab w:val="num" w:pos="4036"/>
        </w:tabs>
        <w:ind w:left="4036" w:hanging="360"/>
      </w:pPr>
      <w:rPr>
        <w:rFonts w:ascii="Wingdings" w:hAnsi="Wingdings" w:hint="default"/>
      </w:rPr>
    </w:lvl>
    <w:lvl w:ilvl="6" w:tplc="0409000F" w:tentative="1">
      <w:start w:val="1"/>
      <w:numFmt w:val="bullet"/>
      <w:lvlText w:val=""/>
      <w:lvlJc w:val="left"/>
      <w:pPr>
        <w:tabs>
          <w:tab w:val="num" w:pos="4756"/>
        </w:tabs>
        <w:ind w:left="4756" w:hanging="360"/>
      </w:pPr>
      <w:rPr>
        <w:rFonts w:ascii="Symbol" w:hAnsi="Symbol" w:hint="default"/>
      </w:rPr>
    </w:lvl>
    <w:lvl w:ilvl="7" w:tplc="04090019" w:tentative="1">
      <w:start w:val="1"/>
      <w:numFmt w:val="bullet"/>
      <w:lvlText w:val="o"/>
      <w:lvlJc w:val="left"/>
      <w:pPr>
        <w:tabs>
          <w:tab w:val="num" w:pos="5476"/>
        </w:tabs>
        <w:ind w:left="5476" w:hanging="360"/>
      </w:pPr>
      <w:rPr>
        <w:rFonts w:ascii="Courier New" w:hAnsi="Courier New" w:cs="Courier New" w:hint="default"/>
      </w:rPr>
    </w:lvl>
    <w:lvl w:ilvl="8" w:tplc="0409001B" w:tentative="1">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06C72D32"/>
    <w:multiLevelType w:val="hybridMultilevel"/>
    <w:tmpl w:val="37CA8E92"/>
    <w:lvl w:ilvl="0" w:tplc="668A1432">
      <w:start w:val="1"/>
      <w:numFmt w:val="bullet"/>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B7436D"/>
    <w:multiLevelType w:val="hybridMultilevel"/>
    <w:tmpl w:val="C548E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FD33A7"/>
    <w:multiLevelType w:val="hybridMultilevel"/>
    <w:tmpl w:val="8D64D648"/>
    <w:lvl w:ilvl="0" w:tplc="668A14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E1DB8"/>
    <w:multiLevelType w:val="hybridMultilevel"/>
    <w:tmpl w:val="B3CC4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2F199C"/>
    <w:multiLevelType w:val="hybridMultilevel"/>
    <w:tmpl w:val="399E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71934"/>
    <w:multiLevelType w:val="hybridMultilevel"/>
    <w:tmpl w:val="087CC22A"/>
    <w:lvl w:ilvl="0" w:tplc="668A14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83DB2"/>
    <w:multiLevelType w:val="hybridMultilevel"/>
    <w:tmpl w:val="1F648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D92BBB"/>
    <w:multiLevelType w:val="hybridMultilevel"/>
    <w:tmpl w:val="DC44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61817"/>
    <w:multiLevelType w:val="hybridMultilevel"/>
    <w:tmpl w:val="E12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F3C07"/>
    <w:multiLevelType w:val="hybridMultilevel"/>
    <w:tmpl w:val="3358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6758D"/>
    <w:multiLevelType w:val="hybridMultilevel"/>
    <w:tmpl w:val="C6A660EA"/>
    <w:lvl w:ilvl="0" w:tplc="32B49F78">
      <w:start w:val="1"/>
      <w:numFmt w:val="bullet"/>
      <w:lvlText w:val=""/>
      <w:lvlJc w:val="left"/>
      <w:pPr>
        <w:tabs>
          <w:tab w:val="num" w:pos="1069"/>
        </w:tabs>
        <w:ind w:left="1069" w:hanging="360"/>
      </w:pPr>
      <w:rPr>
        <w:rFonts w:ascii="Wingdings" w:hAnsi="Wingdings" w:hint="default"/>
      </w:rPr>
    </w:lvl>
    <w:lvl w:ilvl="1" w:tplc="04090019" w:tentative="1">
      <w:start w:val="1"/>
      <w:numFmt w:val="bullet"/>
      <w:lvlText w:val="o"/>
      <w:lvlJc w:val="left"/>
      <w:pPr>
        <w:tabs>
          <w:tab w:val="num" w:pos="1156"/>
        </w:tabs>
        <w:ind w:left="1156" w:hanging="360"/>
      </w:pPr>
      <w:rPr>
        <w:rFonts w:ascii="Courier New" w:hAnsi="Courier New" w:cs="Courier New" w:hint="default"/>
      </w:rPr>
    </w:lvl>
    <w:lvl w:ilvl="2" w:tplc="0409001B" w:tentative="1">
      <w:start w:val="1"/>
      <w:numFmt w:val="bullet"/>
      <w:lvlText w:val=""/>
      <w:lvlJc w:val="left"/>
      <w:pPr>
        <w:tabs>
          <w:tab w:val="num" w:pos="1876"/>
        </w:tabs>
        <w:ind w:left="1876" w:hanging="360"/>
      </w:pPr>
      <w:rPr>
        <w:rFonts w:ascii="Wingdings" w:hAnsi="Wingdings" w:hint="default"/>
      </w:rPr>
    </w:lvl>
    <w:lvl w:ilvl="3" w:tplc="0409000F" w:tentative="1">
      <w:start w:val="1"/>
      <w:numFmt w:val="bullet"/>
      <w:lvlText w:val=""/>
      <w:lvlJc w:val="left"/>
      <w:pPr>
        <w:tabs>
          <w:tab w:val="num" w:pos="2596"/>
        </w:tabs>
        <w:ind w:left="2596" w:hanging="360"/>
      </w:pPr>
      <w:rPr>
        <w:rFonts w:ascii="Symbol" w:hAnsi="Symbol" w:hint="default"/>
      </w:rPr>
    </w:lvl>
    <w:lvl w:ilvl="4" w:tplc="04090019" w:tentative="1">
      <w:start w:val="1"/>
      <w:numFmt w:val="bullet"/>
      <w:lvlText w:val="o"/>
      <w:lvlJc w:val="left"/>
      <w:pPr>
        <w:tabs>
          <w:tab w:val="num" w:pos="3316"/>
        </w:tabs>
        <w:ind w:left="3316" w:hanging="360"/>
      </w:pPr>
      <w:rPr>
        <w:rFonts w:ascii="Courier New" w:hAnsi="Courier New" w:cs="Courier New" w:hint="default"/>
      </w:rPr>
    </w:lvl>
    <w:lvl w:ilvl="5" w:tplc="0409001B" w:tentative="1">
      <w:start w:val="1"/>
      <w:numFmt w:val="bullet"/>
      <w:lvlText w:val=""/>
      <w:lvlJc w:val="left"/>
      <w:pPr>
        <w:tabs>
          <w:tab w:val="num" w:pos="4036"/>
        </w:tabs>
        <w:ind w:left="4036" w:hanging="360"/>
      </w:pPr>
      <w:rPr>
        <w:rFonts w:ascii="Wingdings" w:hAnsi="Wingdings" w:hint="default"/>
      </w:rPr>
    </w:lvl>
    <w:lvl w:ilvl="6" w:tplc="0409000F" w:tentative="1">
      <w:start w:val="1"/>
      <w:numFmt w:val="bullet"/>
      <w:lvlText w:val=""/>
      <w:lvlJc w:val="left"/>
      <w:pPr>
        <w:tabs>
          <w:tab w:val="num" w:pos="4756"/>
        </w:tabs>
        <w:ind w:left="4756" w:hanging="360"/>
      </w:pPr>
      <w:rPr>
        <w:rFonts w:ascii="Symbol" w:hAnsi="Symbol" w:hint="default"/>
      </w:rPr>
    </w:lvl>
    <w:lvl w:ilvl="7" w:tplc="04090019" w:tentative="1">
      <w:start w:val="1"/>
      <w:numFmt w:val="bullet"/>
      <w:lvlText w:val="o"/>
      <w:lvlJc w:val="left"/>
      <w:pPr>
        <w:tabs>
          <w:tab w:val="num" w:pos="5476"/>
        </w:tabs>
        <w:ind w:left="5476" w:hanging="360"/>
      </w:pPr>
      <w:rPr>
        <w:rFonts w:ascii="Courier New" w:hAnsi="Courier New" w:cs="Courier New" w:hint="default"/>
      </w:rPr>
    </w:lvl>
    <w:lvl w:ilvl="8" w:tplc="0409001B"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44581880"/>
    <w:multiLevelType w:val="hybridMultilevel"/>
    <w:tmpl w:val="1B749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F0061C"/>
    <w:multiLevelType w:val="hybridMultilevel"/>
    <w:tmpl w:val="1D244320"/>
    <w:lvl w:ilvl="0" w:tplc="668A1432">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9017313"/>
    <w:multiLevelType w:val="hybridMultilevel"/>
    <w:tmpl w:val="EF4C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92796"/>
    <w:multiLevelType w:val="hybridMultilevel"/>
    <w:tmpl w:val="BBFC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B7980"/>
    <w:multiLevelType w:val="hybridMultilevel"/>
    <w:tmpl w:val="0456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94972"/>
    <w:multiLevelType w:val="hybridMultilevel"/>
    <w:tmpl w:val="D562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708AE"/>
    <w:multiLevelType w:val="hybridMultilevel"/>
    <w:tmpl w:val="C72682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566297"/>
    <w:multiLevelType w:val="hybridMultilevel"/>
    <w:tmpl w:val="00BE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D61EB5"/>
    <w:multiLevelType w:val="hybridMultilevel"/>
    <w:tmpl w:val="6A746556"/>
    <w:lvl w:ilvl="0" w:tplc="668A1432">
      <w:start w:val="1"/>
      <w:numFmt w:val="bullet"/>
      <w:lvlText w:val=""/>
      <w:lvlJc w:val="left"/>
      <w:pPr>
        <w:tabs>
          <w:tab w:val="num" w:pos="1069"/>
        </w:tabs>
        <w:ind w:left="1069" w:hanging="360"/>
      </w:pPr>
      <w:rPr>
        <w:rFonts w:ascii="Wingdings" w:hAnsi="Wingdings" w:hint="default"/>
      </w:rPr>
    </w:lvl>
    <w:lvl w:ilvl="1" w:tplc="04090019" w:tentative="1">
      <w:start w:val="1"/>
      <w:numFmt w:val="bullet"/>
      <w:lvlText w:val="o"/>
      <w:lvlJc w:val="left"/>
      <w:pPr>
        <w:tabs>
          <w:tab w:val="num" w:pos="1156"/>
        </w:tabs>
        <w:ind w:left="1156" w:hanging="360"/>
      </w:pPr>
      <w:rPr>
        <w:rFonts w:ascii="Courier New" w:hAnsi="Courier New" w:cs="Courier New" w:hint="default"/>
      </w:rPr>
    </w:lvl>
    <w:lvl w:ilvl="2" w:tplc="0409001B" w:tentative="1">
      <w:start w:val="1"/>
      <w:numFmt w:val="bullet"/>
      <w:lvlText w:val=""/>
      <w:lvlJc w:val="left"/>
      <w:pPr>
        <w:tabs>
          <w:tab w:val="num" w:pos="1876"/>
        </w:tabs>
        <w:ind w:left="1876" w:hanging="360"/>
      </w:pPr>
      <w:rPr>
        <w:rFonts w:ascii="Wingdings" w:hAnsi="Wingdings" w:hint="default"/>
      </w:rPr>
    </w:lvl>
    <w:lvl w:ilvl="3" w:tplc="0409000F" w:tentative="1">
      <w:start w:val="1"/>
      <w:numFmt w:val="bullet"/>
      <w:lvlText w:val=""/>
      <w:lvlJc w:val="left"/>
      <w:pPr>
        <w:tabs>
          <w:tab w:val="num" w:pos="2596"/>
        </w:tabs>
        <w:ind w:left="2596" w:hanging="360"/>
      </w:pPr>
      <w:rPr>
        <w:rFonts w:ascii="Symbol" w:hAnsi="Symbol" w:hint="default"/>
      </w:rPr>
    </w:lvl>
    <w:lvl w:ilvl="4" w:tplc="04090019" w:tentative="1">
      <w:start w:val="1"/>
      <w:numFmt w:val="bullet"/>
      <w:lvlText w:val="o"/>
      <w:lvlJc w:val="left"/>
      <w:pPr>
        <w:tabs>
          <w:tab w:val="num" w:pos="3316"/>
        </w:tabs>
        <w:ind w:left="3316" w:hanging="360"/>
      </w:pPr>
      <w:rPr>
        <w:rFonts w:ascii="Courier New" w:hAnsi="Courier New" w:cs="Courier New" w:hint="default"/>
      </w:rPr>
    </w:lvl>
    <w:lvl w:ilvl="5" w:tplc="0409001B" w:tentative="1">
      <w:start w:val="1"/>
      <w:numFmt w:val="bullet"/>
      <w:lvlText w:val=""/>
      <w:lvlJc w:val="left"/>
      <w:pPr>
        <w:tabs>
          <w:tab w:val="num" w:pos="4036"/>
        </w:tabs>
        <w:ind w:left="4036" w:hanging="360"/>
      </w:pPr>
      <w:rPr>
        <w:rFonts w:ascii="Wingdings" w:hAnsi="Wingdings" w:hint="default"/>
      </w:rPr>
    </w:lvl>
    <w:lvl w:ilvl="6" w:tplc="0409000F" w:tentative="1">
      <w:start w:val="1"/>
      <w:numFmt w:val="bullet"/>
      <w:lvlText w:val=""/>
      <w:lvlJc w:val="left"/>
      <w:pPr>
        <w:tabs>
          <w:tab w:val="num" w:pos="4756"/>
        </w:tabs>
        <w:ind w:left="4756" w:hanging="360"/>
      </w:pPr>
      <w:rPr>
        <w:rFonts w:ascii="Symbol" w:hAnsi="Symbol" w:hint="default"/>
      </w:rPr>
    </w:lvl>
    <w:lvl w:ilvl="7" w:tplc="04090019" w:tentative="1">
      <w:start w:val="1"/>
      <w:numFmt w:val="bullet"/>
      <w:lvlText w:val="o"/>
      <w:lvlJc w:val="left"/>
      <w:pPr>
        <w:tabs>
          <w:tab w:val="num" w:pos="5476"/>
        </w:tabs>
        <w:ind w:left="5476" w:hanging="360"/>
      </w:pPr>
      <w:rPr>
        <w:rFonts w:ascii="Courier New" w:hAnsi="Courier New" w:cs="Courier New" w:hint="default"/>
      </w:rPr>
    </w:lvl>
    <w:lvl w:ilvl="8" w:tplc="0409001B" w:tentative="1">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685267D0"/>
    <w:multiLevelType w:val="hybridMultilevel"/>
    <w:tmpl w:val="BF689D30"/>
    <w:lvl w:ilvl="0" w:tplc="668A14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C7BC2"/>
    <w:multiLevelType w:val="hybridMultilevel"/>
    <w:tmpl w:val="2C5AD6C2"/>
    <w:lvl w:ilvl="0" w:tplc="668A143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3B6097"/>
    <w:multiLevelType w:val="hybridMultilevel"/>
    <w:tmpl w:val="A01A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34575"/>
    <w:multiLevelType w:val="hybridMultilevel"/>
    <w:tmpl w:val="B90C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D40BA"/>
    <w:multiLevelType w:val="hybridMultilevel"/>
    <w:tmpl w:val="E65E6680"/>
    <w:lvl w:ilvl="0" w:tplc="668A14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876294"/>
    <w:multiLevelType w:val="hybridMultilevel"/>
    <w:tmpl w:val="18443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EC628C"/>
    <w:multiLevelType w:val="hybridMultilevel"/>
    <w:tmpl w:val="D6C8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F2184"/>
    <w:multiLevelType w:val="hybridMultilevel"/>
    <w:tmpl w:val="F9B657E6"/>
    <w:lvl w:ilvl="0" w:tplc="0409000F">
      <w:start w:val="1"/>
      <w:numFmt w:val="bullet"/>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C2A33E5"/>
    <w:multiLevelType w:val="hybridMultilevel"/>
    <w:tmpl w:val="349A7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30934162">
    <w:abstractNumId w:val="29"/>
  </w:num>
  <w:num w:numId="2" w16cid:durableId="1915815880">
    <w:abstractNumId w:val="12"/>
  </w:num>
  <w:num w:numId="3" w16cid:durableId="190457456">
    <w:abstractNumId w:val="30"/>
  </w:num>
  <w:num w:numId="4" w16cid:durableId="1621108567">
    <w:abstractNumId w:val="19"/>
  </w:num>
  <w:num w:numId="5" w16cid:durableId="425079232">
    <w:abstractNumId w:val="5"/>
  </w:num>
  <w:num w:numId="6" w16cid:durableId="1790009970">
    <w:abstractNumId w:val="18"/>
  </w:num>
  <w:num w:numId="7" w16cid:durableId="1887401547">
    <w:abstractNumId w:val="14"/>
  </w:num>
  <w:num w:numId="8" w16cid:durableId="607471125">
    <w:abstractNumId w:val="0"/>
  </w:num>
  <w:num w:numId="9" w16cid:durableId="783500245">
    <w:abstractNumId w:val="26"/>
  </w:num>
  <w:num w:numId="10" w16cid:durableId="1931044978">
    <w:abstractNumId w:val="22"/>
  </w:num>
  <w:num w:numId="11" w16cid:durableId="621230484">
    <w:abstractNumId w:val="4"/>
  </w:num>
  <w:num w:numId="12" w16cid:durableId="1699618285">
    <w:abstractNumId w:val="7"/>
  </w:num>
  <w:num w:numId="13" w16cid:durableId="387653010">
    <w:abstractNumId w:val="23"/>
  </w:num>
  <w:num w:numId="14" w16cid:durableId="1101873136">
    <w:abstractNumId w:val="1"/>
  </w:num>
  <w:num w:numId="15" w16cid:durableId="418254988">
    <w:abstractNumId w:val="21"/>
  </w:num>
  <w:num w:numId="16" w16cid:durableId="408498592">
    <w:abstractNumId w:val="9"/>
  </w:num>
  <w:num w:numId="17" w16cid:durableId="947812760">
    <w:abstractNumId w:val="20"/>
  </w:num>
  <w:num w:numId="18" w16cid:durableId="236137409">
    <w:abstractNumId w:val="3"/>
  </w:num>
  <w:num w:numId="19" w16cid:durableId="2065331274">
    <w:abstractNumId w:val="8"/>
  </w:num>
  <w:num w:numId="20" w16cid:durableId="257642982">
    <w:abstractNumId w:val="13"/>
  </w:num>
  <w:num w:numId="21" w16cid:durableId="1113863456">
    <w:abstractNumId w:val="27"/>
  </w:num>
  <w:num w:numId="22" w16cid:durableId="1361513433">
    <w:abstractNumId w:val="25"/>
  </w:num>
  <w:num w:numId="23" w16cid:durableId="983044945">
    <w:abstractNumId w:val="15"/>
  </w:num>
  <w:num w:numId="24" w16cid:durableId="1201818452">
    <w:abstractNumId w:val="6"/>
  </w:num>
  <w:num w:numId="25" w16cid:durableId="771172607">
    <w:abstractNumId w:val="24"/>
  </w:num>
  <w:num w:numId="26" w16cid:durableId="894580679">
    <w:abstractNumId w:val="28"/>
  </w:num>
  <w:num w:numId="27" w16cid:durableId="1479692211">
    <w:abstractNumId w:val="16"/>
  </w:num>
  <w:num w:numId="28" w16cid:durableId="835995802">
    <w:abstractNumId w:val="17"/>
  </w:num>
  <w:num w:numId="29" w16cid:durableId="1464234522">
    <w:abstractNumId w:val="10"/>
  </w:num>
  <w:num w:numId="30" w16cid:durableId="1092243431">
    <w:abstractNumId w:val="11"/>
  </w:num>
  <w:num w:numId="31" w16cid:durableId="2120296009">
    <w:abstractNumId w:val="2"/>
  </w:num>
  <w:num w:numId="32" w16cid:durableId="516312922">
    <w:abstractNumId w:val="2"/>
  </w:num>
  <w:num w:numId="33" w16cid:durableId="1158111920">
    <w:abstractNumId w:val="2"/>
  </w:num>
  <w:num w:numId="34" w16cid:durableId="571158394">
    <w:abstractNumId w:val="2"/>
  </w:num>
  <w:num w:numId="35" w16cid:durableId="884561106">
    <w:abstractNumId w:val="2"/>
  </w:num>
  <w:num w:numId="36" w16cid:durableId="850411855">
    <w:abstractNumId w:val="2"/>
  </w:num>
  <w:num w:numId="37" w16cid:durableId="379131436">
    <w:abstractNumId w:val="2"/>
  </w:num>
  <w:num w:numId="38" w16cid:durableId="1197815122">
    <w:abstractNumId w:val="2"/>
  </w:num>
  <w:num w:numId="39" w16cid:durableId="1295671390">
    <w:abstractNumId w:val="2"/>
  </w:num>
  <w:num w:numId="40" w16cid:durableId="28262818">
    <w:abstractNumId w:val="2"/>
  </w:num>
  <w:num w:numId="41" w16cid:durableId="1454665965">
    <w:abstractNumId w:val="2"/>
  </w:num>
  <w:num w:numId="42" w16cid:durableId="1594625184">
    <w:abstractNumId w:val="2"/>
  </w:num>
  <w:num w:numId="43" w16cid:durableId="417948835">
    <w:abstractNumId w:val="2"/>
  </w:num>
  <w:num w:numId="44" w16cid:durableId="885335787">
    <w:abstractNumId w:val="2"/>
  </w:num>
  <w:num w:numId="45" w16cid:durableId="439027971">
    <w:abstractNumId w:val="2"/>
  </w:num>
  <w:num w:numId="46" w16cid:durableId="198787799">
    <w:abstractNumId w:val="2"/>
  </w:num>
  <w:num w:numId="47" w16cid:durableId="1315913055">
    <w:abstractNumId w:val="2"/>
  </w:num>
  <w:num w:numId="48" w16cid:durableId="887912755">
    <w:abstractNumId w:val="2"/>
  </w:num>
  <w:num w:numId="49" w16cid:durableId="2145124580">
    <w:abstractNumId w:val="2"/>
  </w:num>
  <w:num w:numId="50" w16cid:durableId="40017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D7"/>
    <w:rsid w:val="000241EA"/>
    <w:rsid w:val="0002446F"/>
    <w:rsid w:val="00032BB1"/>
    <w:rsid w:val="00044E33"/>
    <w:rsid w:val="00056822"/>
    <w:rsid w:val="00090D06"/>
    <w:rsid w:val="00091ABF"/>
    <w:rsid w:val="000948A6"/>
    <w:rsid w:val="000950BA"/>
    <w:rsid w:val="000A23D2"/>
    <w:rsid w:val="000A49B8"/>
    <w:rsid w:val="000A7CAE"/>
    <w:rsid w:val="000B7087"/>
    <w:rsid w:val="000C3E4C"/>
    <w:rsid w:val="000D6463"/>
    <w:rsid w:val="000E3ED7"/>
    <w:rsid w:val="000E68BC"/>
    <w:rsid w:val="000F0F9F"/>
    <w:rsid w:val="000F57B4"/>
    <w:rsid w:val="00104506"/>
    <w:rsid w:val="00115DF4"/>
    <w:rsid w:val="0013296D"/>
    <w:rsid w:val="00136917"/>
    <w:rsid w:val="001431A1"/>
    <w:rsid w:val="00144E1B"/>
    <w:rsid w:val="001507B2"/>
    <w:rsid w:val="00153278"/>
    <w:rsid w:val="00155909"/>
    <w:rsid w:val="001629BF"/>
    <w:rsid w:val="0017279F"/>
    <w:rsid w:val="00176F4A"/>
    <w:rsid w:val="001827FD"/>
    <w:rsid w:val="00182905"/>
    <w:rsid w:val="0018325F"/>
    <w:rsid w:val="001901A7"/>
    <w:rsid w:val="001A1B62"/>
    <w:rsid w:val="001A1FD8"/>
    <w:rsid w:val="001A2D0F"/>
    <w:rsid w:val="001B789A"/>
    <w:rsid w:val="001E6445"/>
    <w:rsid w:val="00203782"/>
    <w:rsid w:val="002110DC"/>
    <w:rsid w:val="002139B3"/>
    <w:rsid w:val="00213F36"/>
    <w:rsid w:val="00224896"/>
    <w:rsid w:val="00226C43"/>
    <w:rsid w:val="00227522"/>
    <w:rsid w:val="00251691"/>
    <w:rsid w:val="00251FC5"/>
    <w:rsid w:val="00274C3D"/>
    <w:rsid w:val="00275628"/>
    <w:rsid w:val="002954B8"/>
    <w:rsid w:val="002A063F"/>
    <w:rsid w:val="002D054C"/>
    <w:rsid w:val="002E20E7"/>
    <w:rsid w:val="002F4963"/>
    <w:rsid w:val="00312A03"/>
    <w:rsid w:val="00315E87"/>
    <w:rsid w:val="0033444A"/>
    <w:rsid w:val="0033658C"/>
    <w:rsid w:val="003404CA"/>
    <w:rsid w:val="00360D57"/>
    <w:rsid w:val="003620E0"/>
    <w:rsid w:val="00363884"/>
    <w:rsid w:val="00366E1C"/>
    <w:rsid w:val="003737AB"/>
    <w:rsid w:val="00382101"/>
    <w:rsid w:val="003928AB"/>
    <w:rsid w:val="00394BC4"/>
    <w:rsid w:val="003A5C23"/>
    <w:rsid w:val="003B4F01"/>
    <w:rsid w:val="003C1FAC"/>
    <w:rsid w:val="003F4759"/>
    <w:rsid w:val="003F5DB9"/>
    <w:rsid w:val="00401F95"/>
    <w:rsid w:val="00410041"/>
    <w:rsid w:val="0041180D"/>
    <w:rsid w:val="00411DA1"/>
    <w:rsid w:val="0043741B"/>
    <w:rsid w:val="004436CC"/>
    <w:rsid w:val="00451615"/>
    <w:rsid w:val="00453090"/>
    <w:rsid w:val="00453782"/>
    <w:rsid w:val="004731AD"/>
    <w:rsid w:val="00473B9E"/>
    <w:rsid w:val="00474370"/>
    <w:rsid w:val="00484D01"/>
    <w:rsid w:val="00492A65"/>
    <w:rsid w:val="004A2396"/>
    <w:rsid w:val="004D2D63"/>
    <w:rsid w:val="004E35C8"/>
    <w:rsid w:val="00500497"/>
    <w:rsid w:val="00510E63"/>
    <w:rsid w:val="005239C1"/>
    <w:rsid w:val="00525660"/>
    <w:rsid w:val="00526D04"/>
    <w:rsid w:val="00527AEC"/>
    <w:rsid w:val="00531D24"/>
    <w:rsid w:val="00536A63"/>
    <w:rsid w:val="00554211"/>
    <w:rsid w:val="00555B96"/>
    <w:rsid w:val="00564607"/>
    <w:rsid w:val="00567F32"/>
    <w:rsid w:val="00574796"/>
    <w:rsid w:val="005A4870"/>
    <w:rsid w:val="005A5EF5"/>
    <w:rsid w:val="005B11B5"/>
    <w:rsid w:val="005B3A7A"/>
    <w:rsid w:val="005C2782"/>
    <w:rsid w:val="005D54A2"/>
    <w:rsid w:val="005E21FD"/>
    <w:rsid w:val="005E6025"/>
    <w:rsid w:val="006001CA"/>
    <w:rsid w:val="0060050D"/>
    <w:rsid w:val="00611147"/>
    <w:rsid w:val="00611264"/>
    <w:rsid w:val="00620780"/>
    <w:rsid w:val="00626815"/>
    <w:rsid w:val="0063343F"/>
    <w:rsid w:val="0063456A"/>
    <w:rsid w:val="00644437"/>
    <w:rsid w:val="006656CF"/>
    <w:rsid w:val="006717DB"/>
    <w:rsid w:val="00676187"/>
    <w:rsid w:val="00684AF1"/>
    <w:rsid w:val="00690816"/>
    <w:rsid w:val="00694613"/>
    <w:rsid w:val="006976DC"/>
    <w:rsid w:val="006A6C69"/>
    <w:rsid w:val="006B0142"/>
    <w:rsid w:val="006B5C82"/>
    <w:rsid w:val="006B6986"/>
    <w:rsid w:val="006D13C2"/>
    <w:rsid w:val="006E1420"/>
    <w:rsid w:val="006E2D4B"/>
    <w:rsid w:val="006F17D6"/>
    <w:rsid w:val="006F4AB6"/>
    <w:rsid w:val="007139D3"/>
    <w:rsid w:val="00744EB6"/>
    <w:rsid w:val="00761D18"/>
    <w:rsid w:val="0076434B"/>
    <w:rsid w:val="0076589F"/>
    <w:rsid w:val="00772BC6"/>
    <w:rsid w:val="00772CDA"/>
    <w:rsid w:val="00774493"/>
    <w:rsid w:val="007766EE"/>
    <w:rsid w:val="0078065B"/>
    <w:rsid w:val="00791496"/>
    <w:rsid w:val="007C4DBA"/>
    <w:rsid w:val="007C7249"/>
    <w:rsid w:val="007D7D2B"/>
    <w:rsid w:val="007E68FC"/>
    <w:rsid w:val="00801C27"/>
    <w:rsid w:val="00812A9D"/>
    <w:rsid w:val="00820DFC"/>
    <w:rsid w:val="008211E4"/>
    <w:rsid w:val="0084201E"/>
    <w:rsid w:val="0085141B"/>
    <w:rsid w:val="00853C91"/>
    <w:rsid w:val="00855203"/>
    <w:rsid w:val="00860869"/>
    <w:rsid w:val="0086782F"/>
    <w:rsid w:val="00874EB9"/>
    <w:rsid w:val="00876EC1"/>
    <w:rsid w:val="0088037D"/>
    <w:rsid w:val="00883062"/>
    <w:rsid w:val="0089231C"/>
    <w:rsid w:val="008A35F4"/>
    <w:rsid w:val="008A5386"/>
    <w:rsid w:val="008C2251"/>
    <w:rsid w:val="008D51F3"/>
    <w:rsid w:val="008E06DD"/>
    <w:rsid w:val="008E1E85"/>
    <w:rsid w:val="0090377A"/>
    <w:rsid w:val="00911E0C"/>
    <w:rsid w:val="00911EF7"/>
    <w:rsid w:val="00926912"/>
    <w:rsid w:val="00927330"/>
    <w:rsid w:val="00927D47"/>
    <w:rsid w:val="00933A1F"/>
    <w:rsid w:val="009375F7"/>
    <w:rsid w:val="009463DF"/>
    <w:rsid w:val="00951677"/>
    <w:rsid w:val="009557BA"/>
    <w:rsid w:val="00967C6A"/>
    <w:rsid w:val="00970A1C"/>
    <w:rsid w:val="00970F62"/>
    <w:rsid w:val="009730BA"/>
    <w:rsid w:val="0097670A"/>
    <w:rsid w:val="009A2280"/>
    <w:rsid w:val="009A6B75"/>
    <w:rsid w:val="009A6C6B"/>
    <w:rsid w:val="009B002C"/>
    <w:rsid w:val="009E6D7A"/>
    <w:rsid w:val="009F2E0D"/>
    <w:rsid w:val="009F47CE"/>
    <w:rsid w:val="009F54D5"/>
    <w:rsid w:val="009F6EAC"/>
    <w:rsid w:val="00A21990"/>
    <w:rsid w:val="00A438CC"/>
    <w:rsid w:val="00A55705"/>
    <w:rsid w:val="00A55C88"/>
    <w:rsid w:val="00A56F93"/>
    <w:rsid w:val="00A80A85"/>
    <w:rsid w:val="00A84A2C"/>
    <w:rsid w:val="00A9448A"/>
    <w:rsid w:val="00AA03FF"/>
    <w:rsid w:val="00AA1D81"/>
    <w:rsid w:val="00AA4F57"/>
    <w:rsid w:val="00AA56C4"/>
    <w:rsid w:val="00AA71A6"/>
    <w:rsid w:val="00AC714D"/>
    <w:rsid w:val="00AD1182"/>
    <w:rsid w:val="00AD1D58"/>
    <w:rsid w:val="00AD7EAB"/>
    <w:rsid w:val="00AE3CAD"/>
    <w:rsid w:val="00AE7018"/>
    <w:rsid w:val="00AF458A"/>
    <w:rsid w:val="00B02E56"/>
    <w:rsid w:val="00B03534"/>
    <w:rsid w:val="00B03E9C"/>
    <w:rsid w:val="00B127EB"/>
    <w:rsid w:val="00B1314D"/>
    <w:rsid w:val="00B133A7"/>
    <w:rsid w:val="00B15A60"/>
    <w:rsid w:val="00B176CC"/>
    <w:rsid w:val="00B209CB"/>
    <w:rsid w:val="00B329FD"/>
    <w:rsid w:val="00B36062"/>
    <w:rsid w:val="00B433C0"/>
    <w:rsid w:val="00B51552"/>
    <w:rsid w:val="00B672B8"/>
    <w:rsid w:val="00B749A0"/>
    <w:rsid w:val="00B926C7"/>
    <w:rsid w:val="00B9291B"/>
    <w:rsid w:val="00B93B9C"/>
    <w:rsid w:val="00B9667F"/>
    <w:rsid w:val="00BA5992"/>
    <w:rsid w:val="00BB2AD7"/>
    <w:rsid w:val="00BB3561"/>
    <w:rsid w:val="00BB5828"/>
    <w:rsid w:val="00BC5E36"/>
    <w:rsid w:val="00BD1CC6"/>
    <w:rsid w:val="00BE0781"/>
    <w:rsid w:val="00BE3A51"/>
    <w:rsid w:val="00BF0C0F"/>
    <w:rsid w:val="00BF10CF"/>
    <w:rsid w:val="00BF59FE"/>
    <w:rsid w:val="00BF5A36"/>
    <w:rsid w:val="00C04CC0"/>
    <w:rsid w:val="00C06493"/>
    <w:rsid w:val="00C112B0"/>
    <w:rsid w:val="00C17C0C"/>
    <w:rsid w:val="00C27EF3"/>
    <w:rsid w:val="00C460F1"/>
    <w:rsid w:val="00C6170E"/>
    <w:rsid w:val="00C6483D"/>
    <w:rsid w:val="00C71A1E"/>
    <w:rsid w:val="00C8661F"/>
    <w:rsid w:val="00CA3C98"/>
    <w:rsid w:val="00CA5FA2"/>
    <w:rsid w:val="00CA718C"/>
    <w:rsid w:val="00CB16A0"/>
    <w:rsid w:val="00CB7021"/>
    <w:rsid w:val="00CC754F"/>
    <w:rsid w:val="00CC75DC"/>
    <w:rsid w:val="00CD12CD"/>
    <w:rsid w:val="00CD7C89"/>
    <w:rsid w:val="00D04996"/>
    <w:rsid w:val="00D14B1D"/>
    <w:rsid w:val="00D20BD3"/>
    <w:rsid w:val="00D27083"/>
    <w:rsid w:val="00D3462A"/>
    <w:rsid w:val="00D67AFD"/>
    <w:rsid w:val="00D71F43"/>
    <w:rsid w:val="00D75BE1"/>
    <w:rsid w:val="00D81073"/>
    <w:rsid w:val="00DA199B"/>
    <w:rsid w:val="00DB0B69"/>
    <w:rsid w:val="00DD4A63"/>
    <w:rsid w:val="00DE28E6"/>
    <w:rsid w:val="00E02789"/>
    <w:rsid w:val="00E03019"/>
    <w:rsid w:val="00E320DC"/>
    <w:rsid w:val="00E42B49"/>
    <w:rsid w:val="00E46394"/>
    <w:rsid w:val="00E63D6A"/>
    <w:rsid w:val="00EA4906"/>
    <w:rsid w:val="00EA4C6D"/>
    <w:rsid w:val="00EB45CE"/>
    <w:rsid w:val="00ED2E7A"/>
    <w:rsid w:val="00ED70CE"/>
    <w:rsid w:val="00EE50E8"/>
    <w:rsid w:val="00EF5DC7"/>
    <w:rsid w:val="00EF7108"/>
    <w:rsid w:val="00F058C7"/>
    <w:rsid w:val="00F139DA"/>
    <w:rsid w:val="00F154ED"/>
    <w:rsid w:val="00F310DC"/>
    <w:rsid w:val="00F41CEF"/>
    <w:rsid w:val="00F655C3"/>
    <w:rsid w:val="00F71A99"/>
    <w:rsid w:val="00F86C28"/>
    <w:rsid w:val="00FB5FA4"/>
    <w:rsid w:val="00FC5363"/>
    <w:rsid w:val="00FD1B0D"/>
    <w:rsid w:val="00FD21B8"/>
    <w:rsid w:val="00FD3B61"/>
    <w:rsid w:val="00FE318B"/>
    <w:rsid w:val="00FE5396"/>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E07633"/>
  <w15:chartTrackingRefBased/>
  <w15:docId w15:val="{772ADDD7-0350-4C6A-81F2-318D5838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025"/>
  </w:style>
  <w:style w:type="paragraph" w:styleId="Heading1">
    <w:name w:val="heading 1"/>
    <w:basedOn w:val="Normal"/>
    <w:next w:val="Normal"/>
    <w:link w:val="Heading1Char"/>
    <w:uiPriority w:val="9"/>
    <w:qFormat/>
    <w:rsid w:val="005E6025"/>
    <w:pPr>
      <w:keepNext/>
      <w:keepLines/>
      <w:numPr>
        <w:numId w:val="5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E6025"/>
    <w:pPr>
      <w:keepNext/>
      <w:keepLines/>
      <w:numPr>
        <w:ilvl w:val="1"/>
        <w:numId w:val="5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E6025"/>
    <w:pPr>
      <w:keepNext/>
      <w:keepLines/>
      <w:numPr>
        <w:ilvl w:val="2"/>
        <w:numId w:val="5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E6025"/>
    <w:pPr>
      <w:keepNext/>
      <w:keepLines/>
      <w:numPr>
        <w:ilvl w:val="3"/>
        <w:numId w:val="5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E6025"/>
    <w:pPr>
      <w:keepNext/>
      <w:keepLines/>
      <w:numPr>
        <w:ilvl w:val="4"/>
        <w:numId w:val="5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5E6025"/>
    <w:pPr>
      <w:keepNext/>
      <w:keepLines/>
      <w:numPr>
        <w:ilvl w:val="5"/>
        <w:numId w:val="5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5E6025"/>
    <w:pPr>
      <w:keepNext/>
      <w:keepLines/>
      <w:numPr>
        <w:ilvl w:val="6"/>
        <w:numId w:val="5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6025"/>
    <w:pPr>
      <w:keepNext/>
      <w:keepLines/>
      <w:numPr>
        <w:ilvl w:val="7"/>
        <w:numId w:val="5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E6025"/>
    <w:pPr>
      <w:keepNext/>
      <w:keepLines/>
      <w:numPr>
        <w:ilvl w:val="8"/>
        <w:numId w:val="5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4E35C8"/>
    <w:rPr>
      <w:sz w:val="16"/>
      <w:szCs w:val="16"/>
    </w:rPr>
  </w:style>
  <w:style w:type="paragraph" w:styleId="CommentText">
    <w:name w:val="annotation text"/>
    <w:basedOn w:val="Normal"/>
    <w:link w:val="CommentTextChar"/>
    <w:uiPriority w:val="99"/>
    <w:semiHidden/>
    <w:unhideWhenUsed/>
    <w:rsid w:val="004E35C8"/>
    <w:pPr>
      <w:spacing w:line="240" w:lineRule="auto"/>
    </w:pPr>
    <w:rPr>
      <w:sz w:val="20"/>
      <w:szCs w:val="20"/>
    </w:rPr>
  </w:style>
  <w:style w:type="character" w:customStyle="1" w:styleId="CommentTextChar">
    <w:name w:val="Comment Text Char"/>
    <w:basedOn w:val="DefaultParagraphFont"/>
    <w:link w:val="CommentText"/>
    <w:uiPriority w:val="99"/>
    <w:semiHidden/>
    <w:rsid w:val="004E35C8"/>
    <w:rPr>
      <w:sz w:val="20"/>
      <w:szCs w:val="20"/>
    </w:rPr>
  </w:style>
  <w:style w:type="paragraph" w:styleId="CommentSubject">
    <w:name w:val="annotation subject"/>
    <w:basedOn w:val="CommentText"/>
    <w:next w:val="CommentText"/>
    <w:link w:val="CommentSubjectChar"/>
    <w:uiPriority w:val="99"/>
    <w:semiHidden/>
    <w:unhideWhenUsed/>
    <w:rsid w:val="004E35C8"/>
    <w:rPr>
      <w:b/>
      <w:bCs/>
    </w:rPr>
  </w:style>
  <w:style w:type="character" w:customStyle="1" w:styleId="CommentSubjectChar">
    <w:name w:val="Comment Subject Char"/>
    <w:basedOn w:val="CommentTextChar"/>
    <w:link w:val="CommentSubject"/>
    <w:uiPriority w:val="99"/>
    <w:semiHidden/>
    <w:rsid w:val="004E35C8"/>
    <w:rPr>
      <w:b/>
      <w:bCs/>
      <w:sz w:val="20"/>
      <w:szCs w:val="20"/>
    </w:rPr>
  </w:style>
  <w:style w:type="paragraph" w:styleId="BalloonText">
    <w:name w:val="Balloon Text"/>
    <w:basedOn w:val="Normal"/>
    <w:link w:val="BalloonTextChar"/>
    <w:uiPriority w:val="99"/>
    <w:semiHidden/>
    <w:unhideWhenUsed/>
    <w:rsid w:val="004E3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5C8"/>
    <w:rPr>
      <w:rFonts w:ascii="Segoe UI" w:hAnsi="Segoe UI" w:cs="Segoe UI"/>
      <w:sz w:val="18"/>
      <w:szCs w:val="18"/>
    </w:rPr>
  </w:style>
  <w:style w:type="paragraph" w:styleId="ListParagraph">
    <w:name w:val="List Paragraph"/>
    <w:basedOn w:val="Normal"/>
    <w:uiPriority w:val="34"/>
    <w:qFormat/>
    <w:rsid w:val="000948A6"/>
    <w:pPr>
      <w:ind w:left="720"/>
      <w:contextualSpacing/>
    </w:pPr>
  </w:style>
  <w:style w:type="paragraph" w:styleId="Header">
    <w:name w:val="header"/>
    <w:basedOn w:val="Normal"/>
    <w:link w:val="HeaderChar"/>
    <w:uiPriority w:val="99"/>
    <w:unhideWhenUsed/>
    <w:rsid w:val="00183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25F"/>
  </w:style>
  <w:style w:type="paragraph" w:styleId="Footer">
    <w:name w:val="footer"/>
    <w:basedOn w:val="Normal"/>
    <w:link w:val="FooterChar"/>
    <w:uiPriority w:val="99"/>
    <w:unhideWhenUsed/>
    <w:rsid w:val="00183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25F"/>
  </w:style>
  <w:style w:type="character" w:customStyle="1" w:styleId="Heading1Char">
    <w:name w:val="Heading 1 Char"/>
    <w:basedOn w:val="DefaultParagraphFont"/>
    <w:link w:val="Heading1"/>
    <w:uiPriority w:val="9"/>
    <w:rsid w:val="005E6025"/>
    <w:rPr>
      <w:rFonts w:asciiTheme="majorHAnsi" w:eastAsiaTheme="majorEastAsia" w:hAnsiTheme="majorHAnsi" w:cstheme="majorBidi"/>
      <w:b/>
      <w:bCs/>
      <w:smallCaps/>
      <w:color w:val="000000" w:themeColor="text1"/>
      <w:sz w:val="36"/>
      <w:szCs w:val="36"/>
    </w:rPr>
  </w:style>
  <w:style w:type="paragraph" w:styleId="TOCHeading">
    <w:name w:val="TOC Heading"/>
    <w:basedOn w:val="Heading1"/>
    <w:next w:val="Normal"/>
    <w:uiPriority w:val="39"/>
    <w:unhideWhenUsed/>
    <w:qFormat/>
    <w:rsid w:val="005E6025"/>
    <w:pPr>
      <w:outlineLvl w:val="9"/>
    </w:pPr>
  </w:style>
  <w:style w:type="paragraph" w:styleId="Revision">
    <w:name w:val="Revision"/>
    <w:hidden/>
    <w:uiPriority w:val="99"/>
    <w:semiHidden/>
    <w:rsid w:val="005E21FD"/>
    <w:pPr>
      <w:spacing w:after="0" w:line="240" w:lineRule="auto"/>
    </w:pPr>
  </w:style>
  <w:style w:type="paragraph" w:styleId="NoSpacing">
    <w:name w:val="No Spacing"/>
    <w:uiPriority w:val="1"/>
    <w:qFormat/>
    <w:rsid w:val="005E6025"/>
    <w:pPr>
      <w:spacing w:after="0" w:line="240" w:lineRule="auto"/>
    </w:pPr>
  </w:style>
  <w:style w:type="character" w:customStyle="1" w:styleId="Heading2Char">
    <w:name w:val="Heading 2 Char"/>
    <w:basedOn w:val="DefaultParagraphFont"/>
    <w:link w:val="Heading2"/>
    <w:uiPriority w:val="9"/>
    <w:semiHidden/>
    <w:rsid w:val="005E602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E602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E602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E602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5E602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5E602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602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602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E602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E602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E6025"/>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E602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E6025"/>
    <w:rPr>
      <w:color w:val="5A5A5A" w:themeColor="text1" w:themeTint="A5"/>
      <w:spacing w:val="10"/>
    </w:rPr>
  </w:style>
  <w:style w:type="character" w:styleId="Strong">
    <w:name w:val="Strong"/>
    <w:basedOn w:val="DefaultParagraphFont"/>
    <w:uiPriority w:val="22"/>
    <w:qFormat/>
    <w:rsid w:val="005E6025"/>
    <w:rPr>
      <w:b/>
      <w:bCs/>
      <w:color w:val="000000" w:themeColor="text1"/>
    </w:rPr>
  </w:style>
  <w:style w:type="character" w:styleId="Emphasis">
    <w:name w:val="Emphasis"/>
    <w:basedOn w:val="DefaultParagraphFont"/>
    <w:uiPriority w:val="20"/>
    <w:qFormat/>
    <w:rsid w:val="005E6025"/>
    <w:rPr>
      <w:i/>
      <w:iCs/>
      <w:color w:val="auto"/>
    </w:rPr>
  </w:style>
  <w:style w:type="paragraph" w:styleId="Quote">
    <w:name w:val="Quote"/>
    <w:basedOn w:val="Normal"/>
    <w:next w:val="Normal"/>
    <w:link w:val="QuoteChar"/>
    <w:uiPriority w:val="29"/>
    <w:qFormat/>
    <w:rsid w:val="005E6025"/>
    <w:pPr>
      <w:spacing w:before="160"/>
      <w:ind w:left="720" w:right="720"/>
    </w:pPr>
    <w:rPr>
      <w:i/>
      <w:iCs/>
      <w:color w:val="000000" w:themeColor="text1"/>
    </w:rPr>
  </w:style>
  <w:style w:type="character" w:customStyle="1" w:styleId="QuoteChar">
    <w:name w:val="Quote Char"/>
    <w:basedOn w:val="DefaultParagraphFont"/>
    <w:link w:val="Quote"/>
    <w:uiPriority w:val="29"/>
    <w:rsid w:val="005E6025"/>
    <w:rPr>
      <w:i/>
      <w:iCs/>
      <w:color w:val="000000" w:themeColor="text1"/>
    </w:rPr>
  </w:style>
  <w:style w:type="paragraph" w:styleId="IntenseQuote">
    <w:name w:val="Intense Quote"/>
    <w:basedOn w:val="Normal"/>
    <w:next w:val="Normal"/>
    <w:link w:val="IntenseQuoteChar"/>
    <w:uiPriority w:val="30"/>
    <w:qFormat/>
    <w:rsid w:val="005E602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E6025"/>
    <w:rPr>
      <w:color w:val="000000" w:themeColor="text1"/>
      <w:shd w:val="clear" w:color="auto" w:fill="F2F2F2" w:themeFill="background1" w:themeFillShade="F2"/>
    </w:rPr>
  </w:style>
  <w:style w:type="character" w:styleId="SubtleEmphasis">
    <w:name w:val="Subtle Emphasis"/>
    <w:basedOn w:val="DefaultParagraphFont"/>
    <w:uiPriority w:val="19"/>
    <w:qFormat/>
    <w:rsid w:val="005E6025"/>
    <w:rPr>
      <w:i/>
      <w:iCs/>
      <w:color w:val="404040" w:themeColor="text1" w:themeTint="BF"/>
    </w:rPr>
  </w:style>
  <w:style w:type="character" w:styleId="IntenseEmphasis">
    <w:name w:val="Intense Emphasis"/>
    <w:basedOn w:val="DefaultParagraphFont"/>
    <w:uiPriority w:val="21"/>
    <w:qFormat/>
    <w:rsid w:val="005E6025"/>
    <w:rPr>
      <w:b/>
      <w:bCs/>
      <w:i/>
      <w:iCs/>
      <w:caps/>
    </w:rPr>
  </w:style>
  <w:style w:type="character" w:styleId="SubtleReference">
    <w:name w:val="Subtle Reference"/>
    <w:basedOn w:val="DefaultParagraphFont"/>
    <w:uiPriority w:val="31"/>
    <w:qFormat/>
    <w:rsid w:val="005E602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E6025"/>
    <w:rPr>
      <w:b/>
      <w:bCs/>
      <w:smallCaps/>
      <w:u w:val="single"/>
    </w:rPr>
  </w:style>
  <w:style w:type="character" w:styleId="BookTitle">
    <w:name w:val="Book Title"/>
    <w:basedOn w:val="DefaultParagraphFont"/>
    <w:uiPriority w:val="33"/>
    <w:qFormat/>
    <w:rsid w:val="005E6025"/>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C2F0-249F-42C7-8B6C-5C067B39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Faggiani, Lori</dc:creator>
  <cp:keywords/>
  <dc:description/>
  <cp:lastModifiedBy>Broome, Debbie</cp:lastModifiedBy>
  <cp:revision>5</cp:revision>
  <cp:lastPrinted>2022-04-14T18:45:00Z</cp:lastPrinted>
  <dcterms:created xsi:type="dcterms:W3CDTF">2023-02-24T15:01:00Z</dcterms:created>
  <dcterms:modified xsi:type="dcterms:W3CDTF">2024-06-03T17:33:00Z</dcterms:modified>
</cp:coreProperties>
</file>